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64CD" w:rsidRDefault="005D64C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C6C">
        <w:rPr>
          <w:rFonts w:ascii="Times New Roman" w:hAnsi="Times New Roman"/>
          <w:color w:val="000000"/>
          <w:sz w:val="28"/>
          <w:szCs w:val="28"/>
        </w:rPr>
        <w:t>29.06</w:t>
      </w:r>
      <w:r w:rsidR="005D64CD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81C6C">
        <w:rPr>
          <w:rFonts w:ascii="Times New Roman" w:hAnsi="Times New Roman"/>
          <w:color w:val="000000"/>
          <w:sz w:val="28"/>
          <w:szCs w:val="28"/>
        </w:rPr>
        <w:t>90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C6C" w:rsidRPr="00F8474A" w:rsidRDefault="00181C6C" w:rsidP="00181C6C">
      <w:pPr>
        <w:pStyle w:val="31"/>
        <w:jc w:val="both"/>
        <w:rPr>
          <w:i/>
          <w:szCs w:val="28"/>
        </w:rPr>
      </w:pPr>
      <w:r w:rsidRPr="00F8474A">
        <w:rPr>
          <w:szCs w:val="28"/>
        </w:rPr>
        <w:t xml:space="preserve">О создании комиссии по осуществлению закупок товаров, работ, услуг для обеспечения муниципальных нужд  </w:t>
      </w:r>
      <w:r>
        <w:rPr>
          <w:szCs w:val="28"/>
        </w:rPr>
        <w:t>Петровского</w:t>
      </w:r>
      <w:r w:rsidRPr="00F8474A">
        <w:rPr>
          <w:szCs w:val="28"/>
        </w:rPr>
        <w:t xml:space="preserve"> сельского поселения</w:t>
      </w:r>
      <w:r w:rsidRPr="00181C6C">
        <w:rPr>
          <w:szCs w:val="28"/>
        </w:rPr>
        <w:t xml:space="preserve"> </w:t>
      </w:r>
      <w:r>
        <w:rPr>
          <w:szCs w:val="28"/>
        </w:rPr>
        <w:t>Омского муниципального района  Омской области</w:t>
      </w:r>
    </w:p>
    <w:p w:rsidR="00181C6C" w:rsidRPr="00F8474A" w:rsidRDefault="00181C6C" w:rsidP="00181C6C">
      <w:pPr>
        <w:pStyle w:val="31"/>
        <w:jc w:val="center"/>
        <w:rPr>
          <w:szCs w:val="28"/>
        </w:rPr>
      </w:pPr>
    </w:p>
    <w:p w:rsidR="00181C6C" w:rsidRPr="00F8474A" w:rsidRDefault="00181C6C" w:rsidP="00181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7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 №</w:t>
      </w:r>
      <w:r w:rsidRPr="00F8474A">
        <w:rPr>
          <w:rFonts w:ascii="Times New Roman" w:hAnsi="Times New Roman" w:cs="Times New Roman"/>
          <w:sz w:val="24"/>
          <w:szCs w:val="24"/>
        </w:rPr>
        <w:t> </w:t>
      </w:r>
      <w:r w:rsidRPr="00F8474A">
        <w:rPr>
          <w:rFonts w:ascii="Times New Roman" w:hAnsi="Times New Roman" w:cs="Times New Roman"/>
          <w:sz w:val="28"/>
          <w:szCs w:val="28"/>
        </w:rPr>
        <w:t>44-ФЗ «</w:t>
      </w:r>
      <w:r w:rsidRPr="00F8474A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 w:rsidRPr="00F8474A">
        <w:rPr>
          <w:rFonts w:ascii="Times New Roman" w:hAnsi="Times New Roman" w:cs="Times New Roman"/>
          <w:sz w:val="28"/>
          <w:szCs w:val="28"/>
        </w:rPr>
        <w:t xml:space="preserve">в целях  организации деятельности Администрации </w:t>
      </w:r>
      <w:r w:rsidRPr="00181C6C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 Омской области,</w:t>
      </w:r>
      <w:r w:rsidRPr="00F8474A">
        <w:rPr>
          <w:rFonts w:ascii="Times New Roman" w:hAnsi="Times New Roman" w:cs="Times New Roman"/>
          <w:sz w:val="28"/>
          <w:szCs w:val="28"/>
        </w:rPr>
        <w:t xml:space="preserve">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</w:t>
      </w:r>
      <w:proofErr w:type="gramEnd"/>
      <w:r w:rsidRPr="00F8474A">
        <w:rPr>
          <w:rFonts w:ascii="Times New Roman" w:hAnsi="Times New Roman" w:cs="Times New Roman"/>
          <w:sz w:val="28"/>
          <w:szCs w:val="28"/>
        </w:rPr>
        <w:t xml:space="preserve"> на реализацию полномочий, закрепленных за  Администрацией </w:t>
      </w:r>
      <w:r w:rsidRPr="00181C6C">
        <w:rPr>
          <w:rFonts w:ascii="Times New Roman" w:hAnsi="Times New Roman" w:cs="Times New Roman"/>
          <w:sz w:val="28"/>
          <w:szCs w:val="28"/>
        </w:rPr>
        <w:t>Петровского</w:t>
      </w:r>
      <w:r w:rsidRPr="00F847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16AC" w:rsidRPr="009C3D7A" w:rsidRDefault="008E16AC" w:rsidP="00181C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9C3D7A" w:rsidRDefault="00C103EC" w:rsidP="009C3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D7A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9C3D7A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9C3D7A">
        <w:rPr>
          <w:rFonts w:ascii="Times New Roman" w:hAnsi="Times New Roman"/>
          <w:color w:val="000000"/>
          <w:sz w:val="28"/>
          <w:szCs w:val="28"/>
        </w:rPr>
        <w:t>ЕТ</w:t>
      </w:r>
      <w:r w:rsidRPr="009C3D7A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9C3D7A" w:rsidRDefault="00C103E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C6C" w:rsidRPr="00181C6C" w:rsidRDefault="00181C6C" w:rsidP="00181C6C">
      <w:pPr>
        <w:pStyle w:val="31"/>
        <w:ind w:firstLine="709"/>
        <w:jc w:val="both"/>
        <w:rPr>
          <w:szCs w:val="28"/>
        </w:rPr>
      </w:pPr>
      <w:r w:rsidRPr="00F8474A">
        <w:rPr>
          <w:szCs w:val="28"/>
        </w:rPr>
        <w:t xml:space="preserve">1. Создать комиссию по осуществлению закупок товаров, работ, услуг для обеспечения муниципальных нужд </w:t>
      </w:r>
      <w:r w:rsidRPr="00181C6C">
        <w:rPr>
          <w:szCs w:val="28"/>
        </w:rPr>
        <w:t>Петровского</w:t>
      </w:r>
      <w:r w:rsidRPr="00F8474A">
        <w:rPr>
          <w:szCs w:val="28"/>
        </w:rPr>
        <w:t xml:space="preserve"> сельского поселения, утвердив ее состав согласно Приложению №</w:t>
      </w:r>
      <w:r w:rsidRPr="00F8474A">
        <w:rPr>
          <w:sz w:val="24"/>
        </w:rPr>
        <w:t> </w:t>
      </w:r>
      <w:r w:rsidRPr="00F8474A">
        <w:rPr>
          <w:szCs w:val="28"/>
        </w:rPr>
        <w:t xml:space="preserve">1 к настоящему </w:t>
      </w:r>
      <w:r w:rsidRPr="00181C6C">
        <w:rPr>
          <w:szCs w:val="28"/>
        </w:rPr>
        <w:t>постановлению.</w:t>
      </w:r>
    </w:p>
    <w:p w:rsidR="00181C6C" w:rsidRDefault="00181C6C" w:rsidP="00181C6C">
      <w:pPr>
        <w:pStyle w:val="31"/>
        <w:ind w:firstLine="709"/>
        <w:jc w:val="both"/>
        <w:rPr>
          <w:szCs w:val="28"/>
        </w:rPr>
      </w:pPr>
      <w:r w:rsidRPr="00F8474A">
        <w:rPr>
          <w:szCs w:val="28"/>
        </w:rPr>
        <w:t xml:space="preserve">2. Утвердить Положение о комиссии по осуществлению закупок товаров, работ, услуг для обеспечения муниципальных нужд </w:t>
      </w:r>
      <w:r w:rsidRPr="00181C6C">
        <w:rPr>
          <w:szCs w:val="28"/>
        </w:rPr>
        <w:t>Петровского</w:t>
      </w:r>
      <w:r w:rsidRPr="00F8474A">
        <w:rPr>
          <w:szCs w:val="28"/>
        </w:rPr>
        <w:t xml:space="preserve"> сельского поселения согласно Приложению №</w:t>
      </w:r>
      <w:r w:rsidRPr="00F8474A">
        <w:rPr>
          <w:sz w:val="24"/>
        </w:rPr>
        <w:t> </w:t>
      </w:r>
      <w:r w:rsidRPr="00F8474A">
        <w:rPr>
          <w:szCs w:val="28"/>
        </w:rPr>
        <w:t xml:space="preserve">2 к настоящему </w:t>
      </w:r>
      <w:r w:rsidRPr="00181C6C">
        <w:rPr>
          <w:szCs w:val="28"/>
        </w:rPr>
        <w:t>постановлению.</w:t>
      </w:r>
    </w:p>
    <w:p w:rsidR="00181C6C" w:rsidRDefault="00181C6C" w:rsidP="00181C6C">
      <w:pPr>
        <w:pStyle w:val="31"/>
        <w:ind w:firstLine="709"/>
        <w:jc w:val="both"/>
        <w:rPr>
          <w:szCs w:val="28"/>
        </w:rPr>
      </w:pPr>
      <w:r w:rsidRPr="00181C6C">
        <w:rPr>
          <w:szCs w:val="28"/>
        </w:rPr>
        <w:t xml:space="preserve">3. Признать утратившими силу постановление Администрации  </w:t>
      </w:r>
      <w:r w:rsidRPr="00181C6C">
        <w:rPr>
          <w:color w:val="000000"/>
          <w:szCs w:val="28"/>
        </w:rPr>
        <w:t>от 22.04.2014 № 30 «</w:t>
      </w:r>
      <w:r w:rsidRPr="00181C6C">
        <w:rPr>
          <w:szCs w:val="28"/>
        </w:rPr>
        <w:t>О создании единой комиссии  Петровского сельского поселения Омского муниципального района  Омской области по осуществлению закупок товаров, работ, услуг для обеспечения муниципальных нужд путем проведения конкурсов, аукционов, запросов котировок, запросов предложений»</w:t>
      </w:r>
    </w:p>
    <w:p w:rsidR="00181C6C" w:rsidRDefault="00181C6C" w:rsidP="00181C6C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707E9">
        <w:rPr>
          <w:szCs w:val="28"/>
        </w:rPr>
        <w:t xml:space="preserve">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Cs w:val="28"/>
        </w:rPr>
        <w:t>Петровского</w:t>
      </w:r>
      <w:r w:rsidRPr="00B707E9">
        <w:rPr>
          <w:szCs w:val="28"/>
        </w:rPr>
        <w:t xml:space="preserve"> сельского поселения в сети «Интернет».</w:t>
      </w:r>
    </w:p>
    <w:p w:rsidR="00181C6C" w:rsidRPr="00B707E9" w:rsidRDefault="00181C6C" w:rsidP="00181C6C">
      <w:pPr>
        <w:pStyle w:val="31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707E9">
        <w:rPr>
          <w:szCs w:val="28"/>
        </w:rPr>
        <w:t xml:space="preserve">. </w:t>
      </w:r>
      <w:proofErr w:type="gramStart"/>
      <w:r w:rsidRPr="00B707E9">
        <w:rPr>
          <w:szCs w:val="28"/>
        </w:rPr>
        <w:t>Контроль за</w:t>
      </w:r>
      <w:proofErr w:type="gramEnd"/>
      <w:r w:rsidRPr="00B707E9">
        <w:rPr>
          <w:szCs w:val="28"/>
        </w:rPr>
        <w:t xml:space="preserve"> исполнением настоящего постановления оставляю за собой.</w:t>
      </w:r>
    </w:p>
    <w:p w:rsidR="00181C6C" w:rsidRDefault="00181C6C" w:rsidP="00181C6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0599" w:rsidRDefault="00E00599" w:rsidP="001627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0599" w:rsidRDefault="00E00599" w:rsidP="001627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181C6C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81C6C">
              <w:rPr>
                <w:rFonts w:ascii="Times New Roman" w:hAnsi="Times New Roman"/>
                <w:color w:val="000000"/>
                <w:sz w:val="28"/>
                <w:szCs w:val="28"/>
              </w:rPr>
              <w:t>29.06</w:t>
            </w:r>
            <w:r w:rsidR="005D64CD">
              <w:rPr>
                <w:rFonts w:ascii="Times New Roman" w:hAnsi="Times New Roman"/>
                <w:color w:val="000000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181C6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E00599" w:rsidRPr="00E00599" w:rsidRDefault="00E00599" w:rsidP="00E00599">
      <w:pPr>
        <w:pStyle w:val="31"/>
        <w:jc w:val="center"/>
        <w:rPr>
          <w:szCs w:val="28"/>
        </w:rPr>
      </w:pPr>
      <w:r w:rsidRPr="00E00599">
        <w:rPr>
          <w:szCs w:val="28"/>
        </w:rPr>
        <w:lastRenderedPageBreak/>
        <w:t>Состав</w:t>
      </w:r>
    </w:p>
    <w:p w:rsidR="00E00599" w:rsidRPr="00E00599" w:rsidRDefault="00E00599" w:rsidP="00E00599">
      <w:pPr>
        <w:pStyle w:val="31"/>
        <w:jc w:val="center"/>
        <w:rPr>
          <w:szCs w:val="28"/>
        </w:rPr>
      </w:pPr>
      <w:r w:rsidRPr="00E00599">
        <w:rPr>
          <w:szCs w:val="28"/>
        </w:rPr>
        <w:t>комиссии по осуществлению закупок товаров, работ, услуг для обеспечения муниципальных нужд Петровского сельского поселения</w:t>
      </w:r>
    </w:p>
    <w:p w:rsidR="009153A7" w:rsidRPr="00E00599" w:rsidRDefault="009153A7" w:rsidP="00E00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4677"/>
        <w:gridCol w:w="4863"/>
      </w:tblGrid>
      <w:tr w:rsidR="00E00599" w:rsidRPr="00E00599" w:rsidTr="00ED1BED">
        <w:tc>
          <w:tcPr>
            <w:tcW w:w="4677" w:type="dxa"/>
            <w:shd w:val="clear" w:color="auto" w:fill="auto"/>
          </w:tcPr>
          <w:p w:rsidR="00E00599" w:rsidRPr="00E00599" w:rsidRDefault="00E00599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599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 w:rsidRPr="00E00599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863" w:type="dxa"/>
            <w:shd w:val="clear" w:color="auto" w:fill="auto"/>
          </w:tcPr>
          <w:p w:rsidR="00E00599" w:rsidRPr="00E00599" w:rsidRDefault="00E00599" w:rsidP="00E00599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Глава Петровского сельского поселения, председатель к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миссии</w:t>
            </w:r>
          </w:p>
          <w:p w:rsidR="00E00599" w:rsidRPr="00E00599" w:rsidRDefault="00E00599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599" w:rsidRPr="00E00599" w:rsidTr="00ED1BED">
        <w:tc>
          <w:tcPr>
            <w:tcW w:w="4677" w:type="dxa"/>
            <w:shd w:val="clear" w:color="auto" w:fill="auto"/>
          </w:tcPr>
          <w:p w:rsidR="00E00599" w:rsidRPr="00ED1BED" w:rsidRDefault="00ED1BED" w:rsidP="00ED1BE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BED">
              <w:rPr>
                <w:rFonts w:ascii="Times New Roman" w:hAnsi="Times New Roman"/>
                <w:sz w:val="28"/>
                <w:szCs w:val="28"/>
              </w:rPr>
              <w:t>Ульянцева</w:t>
            </w:r>
            <w:proofErr w:type="spellEnd"/>
            <w:r w:rsidRPr="00ED1BED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863" w:type="dxa"/>
            <w:shd w:val="clear" w:color="auto" w:fill="auto"/>
          </w:tcPr>
          <w:p w:rsidR="00ED1BED" w:rsidRPr="00ED1BED" w:rsidRDefault="00ED1BED" w:rsidP="00ED1BED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ED1BED">
              <w:rPr>
                <w:rFonts w:ascii="Times New Roman" w:hAnsi="Times New Roman"/>
                <w:sz w:val="28"/>
                <w:szCs w:val="28"/>
              </w:rPr>
              <w:t>директор МХУ «Хозяйственное управление Администрации Петровского сельского поселения»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миссии</w:t>
            </w:r>
          </w:p>
          <w:p w:rsidR="00E00599" w:rsidRPr="00ED1BED" w:rsidRDefault="00E00599" w:rsidP="00ED1BED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BED" w:rsidRPr="00E00599" w:rsidTr="00ED1BED">
        <w:tc>
          <w:tcPr>
            <w:tcW w:w="4677" w:type="dxa"/>
            <w:shd w:val="clear" w:color="auto" w:fill="auto"/>
          </w:tcPr>
          <w:p w:rsidR="00ED1BED" w:rsidRPr="00E00599" w:rsidRDefault="00ED1BED" w:rsidP="00B71A2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599">
              <w:rPr>
                <w:rFonts w:ascii="Times New Roman" w:hAnsi="Times New Roman"/>
                <w:sz w:val="28"/>
                <w:szCs w:val="28"/>
              </w:rPr>
              <w:t>Маматова</w:t>
            </w:r>
            <w:proofErr w:type="spellEnd"/>
            <w:r w:rsidRPr="00E00599"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4863" w:type="dxa"/>
            <w:shd w:val="clear" w:color="auto" w:fill="auto"/>
          </w:tcPr>
          <w:p w:rsidR="00ED1BED" w:rsidRDefault="00ED1BED" w:rsidP="00B71A2E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 xml:space="preserve">заместитель Главы Петровского сельского поселения, секретарь комиссии </w:t>
            </w:r>
          </w:p>
          <w:p w:rsidR="00ED1BED" w:rsidRPr="00E00599" w:rsidRDefault="00ED1BED" w:rsidP="00B71A2E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BED" w:rsidRPr="00E00599" w:rsidTr="00ED1BED">
        <w:tc>
          <w:tcPr>
            <w:tcW w:w="4677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ED" w:rsidRPr="00E00599" w:rsidRDefault="00ED1BED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D1BED" w:rsidRPr="00E00599" w:rsidRDefault="00ED1BED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ED" w:rsidRPr="00E00599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ED" w:rsidRPr="00E00599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BED" w:rsidRPr="00E00599" w:rsidTr="00ED1BED">
        <w:tc>
          <w:tcPr>
            <w:tcW w:w="4677" w:type="dxa"/>
            <w:shd w:val="clear" w:color="auto" w:fill="auto"/>
          </w:tcPr>
          <w:p w:rsidR="00ED1BED" w:rsidRPr="00E00599" w:rsidRDefault="00ED1BED" w:rsidP="003E1E3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Землянская Надежда Александровна</w:t>
            </w:r>
          </w:p>
        </w:tc>
        <w:tc>
          <w:tcPr>
            <w:tcW w:w="4863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главный специалист Админ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страции Петровского сельского поселения</w:t>
            </w:r>
          </w:p>
        </w:tc>
      </w:tr>
      <w:tr w:rsidR="00ED1BED" w:rsidRPr="00E00599" w:rsidTr="00ED1BED">
        <w:tc>
          <w:tcPr>
            <w:tcW w:w="4677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ED" w:rsidRPr="00E00599" w:rsidRDefault="00ED1BED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4863" w:type="dxa"/>
            <w:shd w:val="clear" w:color="auto" w:fill="auto"/>
          </w:tcPr>
          <w:p w:rsidR="00ED1BED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BED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главный специалист Админ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>страции Петровского сельского поселения</w:t>
            </w:r>
            <w:r w:rsidRPr="00E00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BED" w:rsidRPr="00E00599" w:rsidRDefault="00ED1BED" w:rsidP="00E00599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BED" w:rsidRPr="00E00599" w:rsidTr="00ED1BED">
        <w:tc>
          <w:tcPr>
            <w:tcW w:w="4677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599">
              <w:rPr>
                <w:rFonts w:ascii="Times New Roman" w:hAnsi="Times New Roman"/>
                <w:sz w:val="28"/>
                <w:szCs w:val="28"/>
              </w:rPr>
              <w:t>Антишина</w:t>
            </w:r>
            <w:proofErr w:type="spellEnd"/>
            <w:r w:rsidRPr="00E00599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863" w:type="dxa"/>
            <w:shd w:val="clear" w:color="auto" w:fill="auto"/>
          </w:tcPr>
          <w:p w:rsidR="00ED1BED" w:rsidRPr="00E00599" w:rsidRDefault="00ED1BED" w:rsidP="00E00599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E00599">
              <w:rPr>
                <w:rFonts w:ascii="Times New Roman" w:hAnsi="Times New Roman"/>
                <w:sz w:val="28"/>
                <w:szCs w:val="28"/>
              </w:rPr>
              <w:t>бухгалтер МХУ «Хозяйственное управление Администрации Петровского сельского поселения»</w:t>
            </w:r>
          </w:p>
        </w:tc>
      </w:tr>
    </w:tbl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108" w:type="dxa"/>
        <w:tblLook w:val="01E0"/>
      </w:tblPr>
      <w:tblGrid>
        <w:gridCol w:w="4677"/>
        <w:gridCol w:w="4863"/>
      </w:tblGrid>
      <w:tr w:rsidR="00ED1BED" w:rsidRPr="00C24E48" w:rsidTr="003E1E33">
        <w:tc>
          <w:tcPr>
            <w:tcW w:w="4677" w:type="dxa"/>
            <w:shd w:val="clear" w:color="auto" w:fill="auto"/>
          </w:tcPr>
          <w:p w:rsidR="00ED1BED" w:rsidRDefault="00ED1BED" w:rsidP="003E1E33">
            <w:pPr>
              <w:jc w:val="both"/>
              <w:rPr>
                <w:sz w:val="28"/>
                <w:szCs w:val="28"/>
              </w:rPr>
            </w:pPr>
          </w:p>
          <w:p w:rsidR="00ED1BED" w:rsidRPr="00C24E48" w:rsidRDefault="00ED1BED" w:rsidP="003E1E33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:rsidR="00ED1BED" w:rsidRDefault="00ED1BED" w:rsidP="003E1E33">
            <w:pPr>
              <w:ind w:right="72"/>
              <w:rPr>
                <w:sz w:val="28"/>
                <w:szCs w:val="28"/>
              </w:rPr>
            </w:pPr>
          </w:p>
          <w:p w:rsidR="00ED1BED" w:rsidRPr="00C24E48" w:rsidRDefault="00ED1BED" w:rsidP="00ED1BED">
            <w:pPr>
              <w:ind w:right="72"/>
              <w:rPr>
                <w:sz w:val="28"/>
                <w:szCs w:val="28"/>
              </w:rPr>
            </w:pPr>
          </w:p>
        </w:tc>
      </w:tr>
    </w:tbl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Default="00181C6C" w:rsidP="009C3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Default="00181C6C" w:rsidP="009C3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ED" w:rsidRDefault="00ED1BED" w:rsidP="009C3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E00599" w:rsidRPr="009153A7" w:rsidTr="003E1E33">
        <w:tc>
          <w:tcPr>
            <w:tcW w:w="4928" w:type="dxa"/>
          </w:tcPr>
          <w:p w:rsidR="00E00599" w:rsidRPr="009153A7" w:rsidRDefault="00E00599" w:rsidP="003E1E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0599" w:rsidRPr="009153A7" w:rsidRDefault="00E00599" w:rsidP="003E1E33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0599" w:rsidRPr="009153A7" w:rsidRDefault="00E00599" w:rsidP="003E1E33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00599" w:rsidRPr="009153A7" w:rsidRDefault="00E00599" w:rsidP="003E1E33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E00599" w:rsidRPr="009153A7" w:rsidRDefault="00E00599" w:rsidP="003E1E33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E00599" w:rsidRPr="009153A7" w:rsidRDefault="00E00599" w:rsidP="003E1E33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00599" w:rsidRPr="009153A7" w:rsidRDefault="00E00599" w:rsidP="003E1E3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29.06.2022  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  <w:p w:rsidR="00E00599" w:rsidRPr="009153A7" w:rsidRDefault="00E00599" w:rsidP="003E1E33">
            <w:pPr>
              <w:rPr>
                <w:rFonts w:ascii="Times New Roman" w:hAnsi="Times New Roman"/>
              </w:rPr>
            </w:pPr>
          </w:p>
        </w:tc>
      </w:tr>
    </w:tbl>
    <w:p w:rsidR="00E00599" w:rsidRPr="00E00599" w:rsidRDefault="00E00599" w:rsidP="00E00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>Положение</w:t>
      </w:r>
    </w:p>
    <w:p w:rsidR="00E00599" w:rsidRDefault="00E00599" w:rsidP="00E00599">
      <w:pPr>
        <w:pStyle w:val="31"/>
        <w:jc w:val="center"/>
        <w:rPr>
          <w:szCs w:val="28"/>
        </w:rPr>
      </w:pPr>
      <w:r w:rsidRPr="00E00599">
        <w:rPr>
          <w:szCs w:val="28"/>
        </w:rPr>
        <w:t xml:space="preserve">о комиссии по осуществлению закупок товаров, работ, услуг для обеспечения муниципальных нужд </w:t>
      </w:r>
      <w:r w:rsidRPr="009153A7">
        <w:rPr>
          <w:szCs w:val="28"/>
        </w:rPr>
        <w:t>Петровского</w:t>
      </w:r>
      <w:r w:rsidRPr="00E00599">
        <w:rPr>
          <w:szCs w:val="28"/>
        </w:rPr>
        <w:t xml:space="preserve"> сельского поселения</w:t>
      </w:r>
    </w:p>
    <w:p w:rsidR="00E00599" w:rsidRPr="00E00599" w:rsidRDefault="00E00599" w:rsidP="00E00599">
      <w:pPr>
        <w:pStyle w:val="31"/>
        <w:jc w:val="center"/>
        <w:rPr>
          <w:szCs w:val="28"/>
        </w:rPr>
      </w:pPr>
      <w:r w:rsidRPr="00E00599">
        <w:rPr>
          <w:szCs w:val="28"/>
        </w:rPr>
        <w:t xml:space="preserve"> (далее по тексту - Положение)</w:t>
      </w:r>
    </w:p>
    <w:p w:rsidR="00E00599" w:rsidRPr="00E00599" w:rsidRDefault="00E00599" w:rsidP="00E00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0599" w:rsidRPr="00E00599" w:rsidRDefault="00E00599" w:rsidP="00E005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>1. Основные положения.</w:t>
      </w:r>
    </w:p>
    <w:p w:rsidR="00E00599" w:rsidRPr="00E00599" w:rsidRDefault="00E00599" w:rsidP="00E005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</w:t>
      </w:r>
      <w:r w:rsidRPr="00E00599">
        <w:rPr>
          <w:rFonts w:ascii="Times New Roman" w:hAnsi="Times New Roman"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  <w:r w:rsidRPr="009153A7">
        <w:rPr>
          <w:rFonts w:ascii="Times New Roman" w:hAnsi="Times New Roman"/>
          <w:sz w:val="28"/>
          <w:szCs w:val="28"/>
        </w:rPr>
        <w:t>Петровского</w:t>
      </w:r>
      <w:r w:rsidRPr="00E005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3A7">
        <w:rPr>
          <w:rFonts w:ascii="Times New Roman" w:hAnsi="Times New Roman"/>
          <w:sz w:val="28"/>
          <w:szCs w:val="28"/>
        </w:rPr>
        <w:t>Омского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3A7">
        <w:rPr>
          <w:rFonts w:ascii="Times New Roman" w:hAnsi="Times New Roman"/>
          <w:sz w:val="28"/>
          <w:szCs w:val="28"/>
        </w:rPr>
        <w:t>Омской области</w:t>
      </w:r>
      <w:r w:rsidRPr="00E00599">
        <w:rPr>
          <w:rFonts w:ascii="Times New Roman" w:hAnsi="Times New Roman"/>
          <w:color w:val="000000"/>
          <w:sz w:val="28"/>
          <w:szCs w:val="28"/>
        </w:rPr>
        <w:t xml:space="preserve"> (далее - комиссия) путем проведения </w:t>
      </w:r>
      <w:r w:rsidRPr="00E00599">
        <w:rPr>
          <w:rFonts w:ascii="Times New Roman" w:hAnsi="Times New Roman"/>
          <w:sz w:val="28"/>
          <w:szCs w:val="28"/>
        </w:rPr>
        <w:t xml:space="preserve">конкурентных способов определения поставщиков (подрядчиков, исполнителей), предусмотренных </w:t>
      </w:r>
      <w:proofErr w:type="gramStart"/>
      <w:r w:rsidRPr="00E00599">
        <w:rPr>
          <w:rFonts w:ascii="Times New Roman" w:hAnsi="Times New Roman"/>
          <w:sz w:val="28"/>
          <w:szCs w:val="28"/>
        </w:rPr>
        <w:t>ч</w:t>
      </w:r>
      <w:proofErr w:type="gramEnd"/>
      <w:r w:rsidRPr="00E00599">
        <w:rPr>
          <w:rFonts w:ascii="Times New Roman" w:hAnsi="Times New Roman"/>
          <w:sz w:val="28"/>
          <w:szCs w:val="28"/>
        </w:rPr>
        <w:t xml:space="preserve">.2 ст.24 Закона о контрактной системе.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1.2. Основные понятия: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b/>
          <w:bCs/>
          <w:color w:val="000000"/>
          <w:sz w:val="28"/>
          <w:szCs w:val="28"/>
        </w:rPr>
        <w:t>- определение поставщика</w:t>
      </w:r>
      <w:r w:rsidRPr="00E00599">
        <w:rPr>
          <w:rFonts w:ascii="Times New Roman" w:hAnsi="Times New Roman"/>
          <w:color w:val="000000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5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0599">
        <w:rPr>
          <w:rFonts w:ascii="Times New Roman" w:hAnsi="Times New Roman"/>
          <w:b/>
          <w:sz w:val="28"/>
          <w:szCs w:val="28"/>
          <w:lang w:eastAsia="ru-RU"/>
        </w:rPr>
        <w:t>- государственный заказчик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 w:rsidRPr="00E00599"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 w:rsidRPr="00E00599">
        <w:rPr>
          <w:rFonts w:ascii="Times New Roman" w:hAnsi="Times New Roman"/>
          <w:sz w:val="28"/>
          <w:szCs w:val="28"/>
          <w:lang w:eastAsia="ru-RU"/>
        </w:rPr>
        <w:t>», Государственная корпорация по космической деятельности «</w:t>
      </w:r>
      <w:proofErr w:type="spellStart"/>
      <w:r w:rsidRPr="00E00599">
        <w:rPr>
          <w:rFonts w:ascii="Times New Roman" w:hAnsi="Times New Roman"/>
          <w:sz w:val="28"/>
          <w:szCs w:val="28"/>
          <w:lang w:eastAsia="ru-RU"/>
        </w:rPr>
        <w:t>Роскосмос</w:t>
      </w:r>
      <w:proofErr w:type="spellEnd"/>
      <w:r w:rsidRPr="00E00599">
        <w:rPr>
          <w:rFonts w:ascii="Times New Roman" w:hAnsi="Times New Roman"/>
          <w:sz w:val="28"/>
          <w:szCs w:val="28"/>
          <w:lang w:eastAsia="ru-RU"/>
        </w:rPr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</w:t>
      </w:r>
      <w:proofErr w:type="gramEnd"/>
      <w:r w:rsidRPr="00E0059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или субъекта Российской Федерации и осуществляющие закупки;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99">
        <w:rPr>
          <w:rFonts w:ascii="Times New Roman" w:hAnsi="Times New Roman"/>
          <w:b/>
          <w:sz w:val="28"/>
          <w:szCs w:val="28"/>
          <w:lang w:eastAsia="ru-RU"/>
        </w:rPr>
        <w:t>- муниципальный заказчик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99">
        <w:rPr>
          <w:rFonts w:ascii="Times New Roman" w:hAnsi="Times New Roman"/>
          <w:b/>
          <w:sz w:val="28"/>
          <w:szCs w:val="28"/>
          <w:lang w:eastAsia="ru-RU"/>
        </w:rPr>
        <w:t>- заказчик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государственный или муниципальный заказчик либо в соответствии с частями 1 и 2.1 статьи 15 </w:t>
      </w:r>
      <w:r w:rsidRPr="00E00599">
        <w:rPr>
          <w:rFonts w:ascii="Times New Roman" w:hAnsi="Times New Roman"/>
          <w:color w:val="000000"/>
          <w:sz w:val="28"/>
          <w:szCs w:val="28"/>
        </w:rPr>
        <w:t>Закона о контрактной системе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05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00599">
        <w:rPr>
          <w:rFonts w:ascii="Times New Roman" w:hAnsi="Times New Roman"/>
          <w:b/>
          <w:sz w:val="28"/>
          <w:szCs w:val="28"/>
          <w:lang w:eastAsia="ru-RU"/>
        </w:rPr>
        <w:t>участник закупки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E00599">
        <w:rPr>
          <w:rFonts w:ascii="Times New Roman" w:hAnsi="Times New Roman"/>
          <w:sz w:val="28"/>
          <w:szCs w:val="28"/>
          <w:lang w:eastAsia="ru-RU"/>
        </w:rPr>
        <w:t xml:space="preserve"> предоставления информации при проведении финансовых операций (</w:t>
      </w:r>
      <w:proofErr w:type="spellStart"/>
      <w:r w:rsidRPr="00E00599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r w:rsidRPr="00E00599">
        <w:rPr>
          <w:rFonts w:ascii="Times New Roman" w:hAnsi="Times New Roman"/>
          <w:sz w:val="28"/>
          <w:szCs w:val="28"/>
          <w:lang w:eastAsia="ru-RU"/>
        </w:rPr>
        <w:t xml:space="preserve"> зоны) в отношении юридических лиц (далее - </w:t>
      </w:r>
      <w:proofErr w:type="spellStart"/>
      <w:r w:rsidRPr="00E00599">
        <w:rPr>
          <w:rFonts w:ascii="Times New Roman" w:hAnsi="Times New Roman"/>
          <w:sz w:val="28"/>
          <w:szCs w:val="28"/>
          <w:lang w:eastAsia="ru-RU"/>
        </w:rPr>
        <w:t>офшорная</w:t>
      </w:r>
      <w:proofErr w:type="spellEnd"/>
      <w:r w:rsidRPr="00E00599">
        <w:rPr>
          <w:rFonts w:ascii="Times New Roman" w:hAnsi="Times New Roman"/>
          <w:sz w:val="28"/>
          <w:szCs w:val="28"/>
          <w:lang w:eastAsia="ru-RU"/>
        </w:rPr>
        <w:t xml:space="preserve"> компания), или любое физическое лицо, в том числе зарегистрированное в качестве индивидуального предпринимателя;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99">
        <w:rPr>
          <w:rFonts w:ascii="Times New Roman" w:hAnsi="Times New Roman"/>
          <w:b/>
          <w:sz w:val="28"/>
          <w:szCs w:val="28"/>
          <w:lang w:eastAsia="ru-RU"/>
        </w:rPr>
        <w:t>- открытый конкурентный способ определения поставщика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99">
        <w:rPr>
          <w:rFonts w:ascii="Times New Roman" w:hAnsi="Times New Roman"/>
          <w:b/>
          <w:sz w:val="28"/>
          <w:szCs w:val="28"/>
          <w:lang w:eastAsia="ru-RU"/>
        </w:rPr>
        <w:t>- закрытый конкурентный способ определения поставщика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0599">
        <w:rPr>
          <w:rFonts w:ascii="Times New Roman" w:hAnsi="Times New Roman"/>
          <w:b/>
          <w:sz w:val="28"/>
          <w:szCs w:val="28"/>
          <w:lang w:eastAsia="ru-RU"/>
        </w:rPr>
        <w:t>- государственный контракт, муниципальный контракт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  <w:proofErr w:type="gramEnd"/>
    </w:p>
    <w:p w:rsidR="00E00599" w:rsidRPr="00E00599" w:rsidRDefault="00E00599" w:rsidP="00E00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0599">
        <w:rPr>
          <w:rFonts w:ascii="Times New Roman" w:hAnsi="Times New Roman"/>
          <w:b/>
          <w:sz w:val="28"/>
          <w:szCs w:val="28"/>
          <w:lang w:eastAsia="ru-RU"/>
        </w:rPr>
        <w:t>- контракт</w:t>
      </w:r>
      <w:r w:rsidRPr="00E00599">
        <w:rPr>
          <w:rFonts w:ascii="Times New Roman" w:hAnsi="Times New Roman"/>
          <w:sz w:val="28"/>
          <w:szCs w:val="28"/>
          <w:lang w:eastAsia="ru-RU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 w:rsidRPr="00E00599">
        <w:rPr>
          <w:rFonts w:ascii="Times New Roman" w:hAnsi="Times New Roman"/>
          <w:color w:val="000000"/>
          <w:sz w:val="28"/>
          <w:szCs w:val="28"/>
        </w:rPr>
        <w:t>Закона о контрактной системе</w:t>
      </w:r>
      <w:r w:rsidRPr="00E0059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E00599" w:rsidRPr="00E00599" w:rsidRDefault="00E00599" w:rsidP="00E00599">
      <w:pPr>
        <w:pStyle w:val="HTML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00599">
        <w:rPr>
          <w:rFonts w:ascii="Times New Roman" w:hAnsi="Times New Roman"/>
          <w:sz w:val="28"/>
          <w:szCs w:val="28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 w:rsidRPr="00E00599">
        <w:rPr>
          <w:rFonts w:ascii="Times New Roman" w:hAnsi="Times New Roman"/>
          <w:sz w:val="28"/>
          <w:szCs w:val="28"/>
          <w:lang w:val="ru-RU"/>
        </w:rPr>
        <w:t>ом</w:t>
      </w:r>
      <w:r w:rsidRPr="00E00599">
        <w:rPr>
          <w:rFonts w:ascii="Times New Roman" w:hAnsi="Times New Roman"/>
          <w:sz w:val="28"/>
          <w:szCs w:val="28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 w:rsidRPr="00E00599">
        <w:rPr>
          <w:rFonts w:ascii="Times New Roman" w:hAnsi="Times New Roman"/>
          <w:sz w:val="28"/>
          <w:szCs w:val="28"/>
          <w:lang w:val="ru-RU"/>
        </w:rPr>
        <w:t>ом</w:t>
      </w:r>
      <w:r w:rsidRPr="00E00599">
        <w:rPr>
          <w:rFonts w:ascii="Times New Roman" w:hAnsi="Times New Roman"/>
          <w:sz w:val="28"/>
          <w:szCs w:val="28"/>
        </w:rPr>
        <w:t xml:space="preserve"> о контрактной системе, направления приглашений, выполнения иных функций, </w:t>
      </w:r>
      <w:r w:rsidRPr="00E00599">
        <w:rPr>
          <w:rFonts w:ascii="Times New Roman" w:hAnsi="Times New Roman"/>
          <w:sz w:val="28"/>
          <w:szCs w:val="28"/>
        </w:rPr>
        <w:lastRenderedPageBreak/>
        <w:t>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 w:rsidRPr="00E00599">
        <w:rPr>
          <w:rFonts w:ascii="Times New Roman" w:hAnsi="Times New Roman"/>
          <w:sz w:val="28"/>
          <w:szCs w:val="28"/>
          <w:lang w:val="ru-RU"/>
        </w:rPr>
        <w:t>ом</w:t>
      </w:r>
      <w:r w:rsidRPr="00E00599">
        <w:rPr>
          <w:rFonts w:ascii="Times New Roman" w:hAnsi="Times New Roman"/>
          <w:sz w:val="28"/>
          <w:szCs w:val="28"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 w:rsidRPr="00E005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0599" w:rsidRPr="00E00599" w:rsidRDefault="00E00599" w:rsidP="00E00599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00599">
        <w:rPr>
          <w:rFonts w:ascii="Times New Roman" w:hAnsi="Times New Roman"/>
          <w:sz w:val="28"/>
          <w:szCs w:val="28"/>
          <w:lang w:val="ru-RU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 w:rsidRPr="00E00599">
        <w:rPr>
          <w:rFonts w:ascii="Times New Roman" w:hAnsi="Times New Roman"/>
          <w:sz w:val="28"/>
          <w:szCs w:val="28"/>
        </w:rPr>
        <w:t>Закон</w:t>
      </w:r>
      <w:r w:rsidRPr="00E00599">
        <w:rPr>
          <w:rFonts w:ascii="Times New Roman" w:hAnsi="Times New Roman"/>
          <w:sz w:val="28"/>
          <w:szCs w:val="28"/>
          <w:lang w:val="ru-RU"/>
        </w:rPr>
        <w:t>а</w:t>
      </w:r>
      <w:r w:rsidRPr="00E00599">
        <w:rPr>
          <w:rFonts w:ascii="Times New Roman" w:hAnsi="Times New Roman"/>
          <w:sz w:val="28"/>
          <w:szCs w:val="28"/>
        </w:rPr>
        <w:t xml:space="preserve"> о контрактной системе</w:t>
      </w:r>
      <w:r w:rsidRPr="00E00599">
        <w:rPr>
          <w:rFonts w:ascii="Times New Roman" w:hAnsi="Times New Roman"/>
          <w:sz w:val="28"/>
          <w:szCs w:val="28"/>
          <w:lang w:val="ru-RU"/>
        </w:rPr>
        <w:t>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Par36"/>
      <w:bookmarkEnd w:id="0"/>
      <w:r w:rsidRPr="00E00599">
        <w:rPr>
          <w:rFonts w:ascii="Times New Roman" w:hAnsi="Times New Roman"/>
          <w:bCs/>
          <w:color w:val="000000"/>
          <w:sz w:val="28"/>
          <w:szCs w:val="28"/>
        </w:rPr>
        <w:t>2. Правовое регулирование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Комиссия в процессе своей деятельности руководствуется Бюджетным </w:t>
      </w:r>
      <w:hyperlink r:id="rId6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7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hyperlink r:id="rId8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о контрактной системе, Федеральным </w:t>
      </w:r>
      <w:hyperlink r:id="rId9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" w:name="Par40"/>
      <w:bookmarkEnd w:id="1"/>
      <w:r w:rsidRPr="00E00599">
        <w:rPr>
          <w:rFonts w:ascii="Times New Roman" w:hAnsi="Times New Roman"/>
          <w:bCs/>
          <w:color w:val="000000"/>
          <w:sz w:val="28"/>
          <w:szCs w:val="28"/>
        </w:rPr>
        <w:t>3. Цели создания и принципы работы комиссии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ств дл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Par50"/>
      <w:bookmarkEnd w:id="2"/>
      <w:r w:rsidRPr="00E00599">
        <w:rPr>
          <w:rFonts w:ascii="Times New Roman" w:hAnsi="Times New Roman"/>
          <w:bCs/>
          <w:color w:val="000000"/>
          <w:sz w:val="28"/>
          <w:szCs w:val="28"/>
        </w:rPr>
        <w:t xml:space="preserve">4. Функции комиссии </w:t>
      </w:r>
      <w:r w:rsidRPr="00E00599">
        <w:rPr>
          <w:rFonts w:ascii="Times New Roman" w:hAnsi="Times New Roman"/>
          <w:bCs/>
          <w:color w:val="000000"/>
          <w:sz w:val="28"/>
          <w:szCs w:val="28"/>
        </w:rPr>
        <w:br/>
        <w:t>при проведении открытых конкурентных способов закупок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52"/>
      <w:bookmarkEnd w:id="3"/>
      <w:r w:rsidRPr="00E00599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E00599">
        <w:rPr>
          <w:rFonts w:ascii="Times New Roman" w:hAnsi="Times New Roman"/>
          <w:bCs/>
          <w:color w:val="000000"/>
          <w:sz w:val="28"/>
          <w:szCs w:val="28"/>
        </w:rPr>
        <w:t>Электронный конкурс.</w:t>
      </w:r>
      <w:r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4.1.1.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извещению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>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3) выявления недостоверной информации, содержащейся в первой части заявки на участие в закупке.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4.1.3.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извещению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об осуществлении закупки, по критерию, предусмотренному </w:t>
      </w: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пунктом 4 части 1 статьи 32 Закона о контрактной системе (если такой критерий установлен извещением об осуществлении закупки);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установленным в извещении об осуществлении закупки;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группы иностранных государств);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7)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частью 6 статьи 45 Закона о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8) выявления недостоверной информации, содержащейся в заявке на участие в закупке;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4.1.6.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Действия, предусмотренные частью 11 статьи 48</w:t>
      </w:r>
      <w:r w:rsidRPr="00E00599">
        <w:rPr>
          <w:rFonts w:ascii="Times New Roman" w:hAnsi="Times New Roman"/>
          <w:sz w:val="28"/>
          <w:szCs w:val="28"/>
        </w:rPr>
        <w:t xml:space="preserve"> </w:t>
      </w:r>
      <w:r w:rsidRPr="00E00599">
        <w:rPr>
          <w:rFonts w:ascii="Times New Roman" w:hAnsi="Times New Roman"/>
          <w:color w:val="000000"/>
          <w:sz w:val="28"/>
          <w:szCs w:val="28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E00599">
        <w:rPr>
          <w:rFonts w:ascii="Times New Roman" w:hAnsi="Times New Roman"/>
          <w:sz w:val="28"/>
          <w:szCs w:val="28"/>
        </w:rPr>
        <w:t xml:space="preserve"> </w:t>
      </w:r>
      <w:r w:rsidRPr="00E00599">
        <w:rPr>
          <w:rFonts w:ascii="Times New Roman" w:hAnsi="Times New Roman"/>
          <w:color w:val="000000"/>
          <w:sz w:val="28"/>
          <w:szCs w:val="28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закупке, установленной в извещении об осуществлении закупки.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4.2. Электронный аукцион.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Закона о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</w:t>
      </w: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4.3. Электронный запрос котировок.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контрактной системе;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E00599" w:rsidRPr="00ED1BED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D1BED">
        <w:rPr>
          <w:rFonts w:ascii="Times New Roman" w:hAnsi="Times New Roman"/>
          <w:bCs/>
          <w:color w:val="000000"/>
          <w:sz w:val="28"/>
          <w:szCs w:val="28"/>
        </w:rPr>
        <w:t>4.4. Особенности работы комиссии при проведении открытых конкурентных способов закупок.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4.4.1. В случае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</w:t>
      </w: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При этом в случае проведения электронного конкурса оценка по критериям оценки заявок на участие в закупке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>, установленным в извещении об осуществлении закупки, не осуществляется.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4.4.2. В случае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4.4.3. В случае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4.4.4.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 xml:space="preserve">При заключении 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t>энергосервисного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энергосервисного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t>энергосервисного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 xml:space="preserve"> контракта, а также расходов, которые заказчик понесет по 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t>энергосервисному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 xml:space="preserve"> контракту.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D1BED" w:rsidRDefault="00E00599" w:rsidP="00E00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D1BED">
        <w:rPr>
          <w:rFonts w:ascii="Times New Roman" w:hAnsi="Times New Roman"/>
          <w:bCs/>
          <w:color w:val="000000"/>
          <w:sz w:val="28"/>
          <w:szCs w:val="28"/>
        </w:rPr>
        <w:t xml:space="preserve">5. Особенности работы комиссии при проведении закрытых конкурентных способов закупок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0599" w:rsidRPr="00ED1BED" w:rsidRDefault="00E00599" w:rsidP="00E00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4" w:name="Par155"/>
      <w:bookmarkEnd w:id="4"/>
      <w:r w:rsidRPr="00ED1BED">
        <w:rPr>
          <w:rFonts w:ascii="Times New Roman" w:hAnsi="Times New Roman"/>
          <w:bCs/>
          <w:color w:val="000000"/>
          <w:sz w:val="28"/>
          <w:szCs w:val="28"/>
        </w:rPr>
        <w:t>6. Порядок создания и работы комиссии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секретарь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и члены комиссии утверждаются распорядительным документом заказчика.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Число членов комиссии должно быть не менее чем три человека.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6.5. Членами комиссии не могут быть: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- физические лица, которые были привлечены в качестве экспертов к проведению экспертной оценки извещения об осуществлении закупки, </w:t>
      </w: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E00599" w:rsidRDefault="00E00599" w:rsidP="00E0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E00599">
        <w:rPr>
          <w:rFonts w:ascii="Times New Roman" w:hAnsi="Times New Roman"/>
          <w:color w:val="000000"/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 декабря 2008 года № 273-ФЗ «О противодействии коррупции»;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0599">
        <w:rPr>
          <w:rFonts w:ascii="Times New Roman" w:hAnsi="Times New Roman"/>
          <w:color w:val="000000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6.6. Замена члена комиссии допускается только по решению заказчика.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E00599"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 w:rsidRPr="00E00599">
        <w:rPr>
          <w:rFonts w:ascii="Times New Roman" w:hAnsi="Times New Roman"/>
          <w:color w:val="000000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  <w:lang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 w:rsidRPr="00E00599">
        <w:rPr>
          <w:rFonts w:ascii="Times New Roman" w:hAnsi="Times New Roman"/>
          <w:color w:val="000000"/>
          <w:sz w:val="28"/>
          <w:szCs w:val="28"/>
        </w:rPr>
        <w:t>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>6.10. Члены комиссии вправе: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lastRenderedPageBreak/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6.10.2. Выступать по вопросам повестки дня на заседаниях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6.11. Члены комиссии обязаны: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6.11.2. Принимать решения в пределах своей компетенции.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 xml:space="preserve">6.12. Решение комиссии, принятое в нарушение требований </w:t>
      </w:r>
      <w:hyperlink r:id="rId10" w:history="1">
        <w:r w:rsidRPr="00E00599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E00599">
        <w:rPr>
          <w:rFonts w:ascii="Times New Roman" w:hAnsi="Times New Roman"/>
          <w:color w:val="000000"/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 Председатель комиссии либо лицо, его замещающее: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6.13.1. Осуществляет общее руководство работой комиссии и обеспечивает выполнение настоящего Положения.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6.13.3. Открывает и ведет заседания комиссии, объявляет перерывы.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6.13.4. В случае необходимости выносит на обсуждение комиссии вопрос о привлечении к работе экспертов.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6.13.5. Подписывает протоколы, составленные в ходе работы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6.13.6. При отсутствии председателя комиссии его обязанности исполняет заместитель председателя.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 xml:space="preserve">6.15. </w:t>
      </w:r>
      <w:proofErr w:type="gramStart"/>
      <w:r w:rsidRPr="00E00599">
        <w:rPr>
          <w:rFonts w:ascii="Times New Roman" w:hAnsi="Times New Roman"/>
          <w:sz w:val="28"/>
          <w:szCs w:val="28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</w:t>
      </w:r>
      <w:proofErr w:type="gramEnd"/>
      <w:r w:rsidRPr="00E00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599">
        <w:rPr>
          <w:rFonts w:ascii="Times New Roman" w:hAnsi="Times New Roman"/>
          <w:sz w:val="28"/>
          <w:szCs w:val="28"/>
        </w:rPr>
        <w:t xml:space="preserve">2.1 </w:t>
      </w:r>
      <w:r w:rsidRPr="00E00599">
        <w:rPr>
          <w:rFonts w:ascii="Times New Roman" w:hAnsi="Times New Roman"/>
          <w:sz w:val="28"/>
          <w:szCs w:val="28"/>
        </w:rPr>
        <w:lastRenderedPageBreak/>
        <w:t xml:space="preserve">статьи 31 Закона о контрактной системе установлены дополнительные требования). </w:t>
      </w:r>
      <w:proofErr w:type="gramEnd"/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599">
        <w:rPr>
          <w:rFonts w:ascii="Times New Roman" w:hAnsi="Times New Roman"/>
          <w:sz w:val="28"/>
          <w:szCs w:val="28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0599">
        <w:rPr>
          <w:rFonts w:ascii="Times New Roman" w:hAnsi="Times New Roman"/>
          <w:color w:val="000000"/>
          <w:sz w:val="28"/>
          <w:szCs w:val="28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E00599" w:rsidRPr="00E00599" w:rsidRDefault="00E00599" w:rsidP="00E00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C6C" w:rsidRPr="00E00599" w:rsidRDefault="00181C6C" w:rsidP="00E0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Default="00181C6C" w:rsidP="009C3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6C" w:rsidRDefault="00181C6C" w:rsidP="009C3D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1C6C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77759"/>
    <w:rsid w:val="00181C6C"/>
    <w:rsid w:val="0023037F"/>
    <w:rsid w:val="0034533C"/>
    <w:rsid w:val="003741C8"/>
    <w:rsid w:val="00494668"/>
    <w:rsid w:val="00497CEA"/>
    <w:rsid w:val="004A1DFF"/>
    <w:rsid w:val="00567D25"/>
    <w:rsid w:val="005D64CD"/>
    <w:rsid w:val="00661031"/>
    <w:rsid w:val="00705C92"/>
    <w:rsid w:val="0079101C"/>
    <w:rsid w:val="008161E7"/>
    <w:rsid w:val="00865B6C"/>
    <w:rsid w:val="00897ED0"/>
    <w:rsid w:val="008E16AC"/>
    <w:rsid w:val="009068F0"/>
    <w:rsid w:val="009153A7"/>
    <w:rsid w:val="009C3D7A"/>
    <w:rsid w:val="009F206A"/>
    <w:rsid w:val="00A10700"/>
    <w:rsid w:val="00A669DE"/>
    <w:rsid w:val="00AB4F00"/>
    <w:rsid w:val="00B14FD3"/>
    <w:rsid w:val="00BE14CD"/>
    <w:rsid w:val="00C103EC"/>
    <w:rsid w:val="00C20823"/>
    <w:rsid w:val="00C26E2E"/>
    <w:rsid w:val="00CE59A1"/>
    <w:rsid w:val="00CE7AEE"/>
    <w:rsid w:val="00E00599"/>
    <w:rsid w:val="00ED1BED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Body Text"/>
    <w:basedOn w:val="a"/>
    <w:link w:val="a8"/>
    <w:rsid w:val="009C3D7A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C3D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9C3D7A"/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81C6C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181C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E0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00599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9C79E706CEFA41B2AD0D31321B99CF7C34A4CF9F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3FD4A01AC365821F3B59C79E706CEFA41B2ED9D51221B99CF7C34A4CF9F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3FD4A01AC365821F3B59C79E706CEFA41A25D9D91C21B99CF7C34A4CF9F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3FD4A01AC365821F3B59C79E706CEFA41B2AD0D31321B99CF7C34A4CF9F7L" TargetMode="External"/><Relationship Id="rId10" Type="http://schemas.openxmlformats.org/officeDocument/2006/relationships/hyperlink" Target="consultantplus://offline/ref=283FD4A01AC365821F3B59C79E706CEFA41B2AD0D31321B99CF7C34A4CF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59C79E706CEFA41B2AD0D71121B99CF7C34A4CF9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5258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2022-06-29T05:22:00Z</cp:lastPrinted>
  <dcterms:created xsi:type="dcterms:W3CDTF">2022-03-23T03:57:00Z</dcterms:created>
  <dcterms:modified xsi:type="dcterms:W3CDTF">2022-06-29T05:22:00Z</dcterms:modified>
</cp:coreProperties>
</file>