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F44B71">
        <w:rPr>
          <w:rFonts w:ascii="Times New Roman" w:hAnsi="Times New Roman" w:cs="Times New Roman"/>
          <w:color w:val="000000"/>
          <w:sz w:val="28"/>
          <w:szCs w:val="28"/>
        </w:rPr>
        <w:t>10.07</w:t>
      </w:r>
      <w:r w:rsidR="00386C97">
        <w:rPr>
          <w:rFonts w:ascii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2E574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44B71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71" w:rsidRDefault="00F44B71" w:rsidP="00F44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D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выявления и оформления выморочного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bookmarkStart w:id="0" w:name="_Hlk138085829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bookmarkEnd w:id="0"/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743" w:rsidRPr="001C5286" w:rsidRDefault="00F44B71" w:rsidP="002E57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2A2B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6B2A2B">
        <w:rPr>
          <w:rFonts w:ascii="Times New Roman" w:hAnsi="Times New Roman" w:cs="Times New Roman"/>
          <w:sz w:val="28"/>
          <w:szCs w:val="28"/>
        </w:rPr>
        <w:t xml:space="preserve">, надлежащего использования и обеспечения его сохранности, создания условий для осуществления полномочий по предоставлению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2A2B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B2A2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2A2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A2B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6B2A2B">
        <w:rPr>
          <w:rFonts w:ascii="Times New Roman" w:hAnsi="Times New Roman" w:cs="Times New Roman"/>
          <w:sz w:val="28"/>
          <w:szCs w:val="28"/>
        </w:rPr>
        <w:t>кодек</w:t>
      </w:r>
      <w:r>
        <w:rPr>
          <w:rFonts w:ascii="Times New Roman" w:hAnsi="Times New Roman" w:cs="Times New Roman"/>
          <w:sz w:val="28"/>
          <w:szCs w:val="28"/>
        </w:rPr>
        <w:t xml:space="preserve">сом </w:t>
      </w:r>
      <w:r w:rsidRPr="006B2A2B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 131- ФЗ «Об общих</w:t>
      </w:r>
      <w:proofErr w:type="gramEnd"/>
      <w:r w:rsidRPr="006B2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A2B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6B2A2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руководствуясь </w:t>
      </w:r>
      <w:r w:rsidR="002E5743" w:rsidRPr="00C05FE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E5743">
        <w:rPr>
          <w:rFonts w:ascii="Times New Roman" w:hAnsi="Times New Roman" w:cs="Times New Roman"/>
          <w:sz w:val="28"/>
          <w:szCs w:val="28"/>
        </w:rPr>
        <w:t>Петровского</w:t>
      </w:r>
      <w:r w:rsidR="002E5743"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5743"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743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4B71" w:rsidRDefault="002E5743" w:rsidP="00F44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44B71" w:rsidRPr="00F81C48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F44B71" w:rsidRPr="003624D0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F44B71">
        <w:rPr>
          <w:rFonts w:ascii="Times New Roman" w:eastAsia="Calibri" w:hAnsi="Times New Roman" w:cs="Times New Roman"/>
          <w:sz w:val="28"/>
          <w:szCs w:val="28"/>
        </w:rPr>
        <w:t xml:space="preserve">выявления и оформления выморочного имущества в собственность </w:t>
      </w:r>
      <w:r w:rsidR="00F44B71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F44B7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44B7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F44B7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F44B7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постановлению.</w:t>
      </w:r>
    </w:p>
    <w:p w:rsidR="00F44B71" w:rsidRDefault="002E5743" w:rsidP="00F44B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3E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2E5743" w:rsidRPr="00F44B71" w:rsidRDefault="00F44B71" w:rsidP="00F44B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5743"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E5743" w:rsidRPr="00AC23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E5743"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268"/>
      </w:tblGrid>
      <w:tr w:rsidR="00704855" w:rsidRPr="00704855" w:rsidTr="00704855">
        <w:trPr>
          <w:trHeight w:val="1344"/>
        </w:trPr>
        <w:tc>
          <w:tcPr>
            <w:tcW w:w="4503" w:type="dxa"/>
          </w:tcPr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  <w:r w:rsidRPr="00704855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704855" w:rsidRPr="00704855" w:rsidRDefault="00704855" w:rsidP="00662049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704855" w:rsidRPr="00704855" w:rsidRDefault="00704855" w:rsidP="0066204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704855" w:rsidP="006620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4855" w:rsidRPr="00704855" w:rsidRDefault="00704855" w:rsidP="0070485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855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704855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43" w:rsidRDefault="002E574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855" w:rsidRDefault="0070485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855" w:rsidRDefault="0070485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855" w:rsidRDefault="0070485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43" w:rsidRDefault="002E574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F44B71">
              <w:rPr>
                <w:rFonts w:ascii="Times New Roman" w:hAnsi="Times New Roman"/>
                <w:color w:val="000000"/>
                <w:sz w:val="28"/>
                <w:szCs w:val="28"/>
              </w:rPr>
              <w:t>10.07</w:t>
            </w:r>
            <w:r w:rsidR="00386C97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2E57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44B7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342" w:rsidRDefault="000A0342" w:rsidP="002E5743">
      <w:pPr>
        <w:shd w:val="clear" w:color="auto" w:fill="FFFFFF"/>
        <w:spacing w:after="0"/>
        <w:jc w:val="center"/>
      </w:pPr>
    </w:p>
    <w:p w:rsidR="002E5743" w:rsidRDefault="00F44B71" w:rsidP="002E574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24D0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362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выявления и оформления выморочного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F44B71" w:rsidRDefault="00F44B71" w:rsidP="002E574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F9" w:rsidRDefault="00F44B71" w:rsidP="00F44B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Гражданским кодексом Российской Федерации, Жилищным кодексом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Федеральным законом от 6.10.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  <w:proofErr w:type="gramEnd"/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муниципального образования.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Петровского сельского поселения Омского муниципального района Омской области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Петровского сельского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не реже двух раз в год до 01 июня и 01 декабря. Информация о наличии выморочного имущества может поступать и из иных источников.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F9" w:rsidRDefault="00F44B71" w:rsidP="00F44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документов на выморочное имущество, переходящее в порядке наследования в собственность </w:t>
      </w:r>
      <w:r w:rsidR="00B243F9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B243F9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243F9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B243F9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осуществляет: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B243F9"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письменный запрос в орган, осуществляющий (осуществлявший) государственную регистрацию прав на недвижимость.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B243F9"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в территориальных органах внутренних дел.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свидетельства о праве на наследство по закону на выморочное имущество</w:t>
      </w:r>
      <w:proofErr w:type="gramEnd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B24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B243F9"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правоустанавливающий документ на объект недвижимого имущества;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полномочия должностного лица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8265CC"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оснований, предусмотренных частью 1 статьи 1151 Гражданского кодекса РФ, обращается в</w:t>
      </w:r>
      <w:proofErr w:type="gramEnd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8265CC"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8265CC"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сведения об указанном имуществе в Реестр муниципального имущества муниципального образования.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CC" w:rsidRDefault="00F44B71" w:rsidP="00F44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выморочного имущества</w:t>
      </w:r>
    </w:p>
    <w:p w:rsidR="00F44B71" w:rsidRPr="00B6264E" w:rsidRDefault="00F44B71" w:rsidP="00F44B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выморочного имущества, который ведется по форме согласно приложени</w:t>
      </w:r>
      <w:r w:rsidR="008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Порядку. </w:t>
      </w:r>
      <w:proofErr w:type="gramEnd"/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</w:t>
      </w: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71" w:rsidRDefault="00F44B71" w:rsidP="00F44B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43" w:rsidRDefault="002E5743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8265CC" w:rsidTr="00662049">
        <w:tc>
          <w:tcPr>
            <w:tcW w:w="4998" w:type="dxa"/>
          </w:tcPr>
          <w:p w:rsidR="008265CC" w:rsidRDefault="008265CC" w:rsidP="0066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8265CC" w:rsidRPr="001F0809" w:rsidRDefault="008265CC" w:rsidP="00662049">
            <w:pPr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8265CC" w:rsidRPr="001F0809" w:rsidRDefault="008265CC" w:rsidP="00662049">
            <w:pPr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09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Pr="008265CC">
              <w:rPr>
                <w:rFonts w:ascii="Times New Roman" w:hAnsi="Times New Roman"/>
                <w:sz w:val="24"/>
                <w:szCs w:val="24"/>
              </w:rPr>
              <w:t>выявления и оформления выморочного имущества в собственность Петровского сельского поселения Омского муниципального района Омской области</w:t>
            </w:r>
          </w:p>
        </w:tc>
      </w:tr>
    </w:tbl>
    <w:p w:rsidR="008265CC" w:rsidRDefault="008265CC" w:rsidP="00F44B71">
      <w:pPr>
        <w:spacing w:after="0" w:line="240" w:lineRule="auto"/>
        <w:ind w:firstLine="709"/>
        <w:jc w:val="both"/>
      </w:pPr>
    </w:p>
    <w:p w:rsidR="008265CC" w:rsidRDefault="008265CC" w:rsidP="00F44B71">
      <w:pPr>
        <w:spacing w:after="0" w:line="240" w:lineRule="auto"/>
        <w:ind w:firstLine="709"/>
        <w:jc w:val="both"/>
      </w:pPr>
    </w:p>
    <w:p w:rsidR="008265CC" w:rsidRPr="00381AC4" w:rsidRDefault="008265CC" w:rsidP="00826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1AC4">
        <w:rPr>
          <w:rFonts w:ascii="Times New Roman" w:hAnsi="Times New Roman" w:cs="Times New Roman"/>
          <w:sz w:val="28"/>
          <w:szCs w:val="28"/>
        </w:rPr>
        <w:t>ЖУРНАЛ</w:t>
      </w:r>
    </w:p>
    <w:p w:rsidR="008265CC" w:rsidRPr="00381AC4" w:rsidRDefault="008265CC" w:rsidP="00826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81AC4">
        <w:rPr>
          <w:rFonts w:ascii="Times New Roman" w:hAnsi="Times New Roman" w:cs="Times New Roman"/>
          <w:sz w:val="28"/>
          <w:szCs w:val="28"/>
        </w:rPr>
        <w:t>выявления объектов недвижимого имущества, имеющих признаки выморочного имущества</w:t>
      </w:r>
    </w:p>
    <w:p w:rsidR="008265CC" w:rsidRDefault="008265CC" w:rsidP="00826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25"/>
        <w:gridCol w:w="1582"/>
        <w:gridCol w:w="2137"/>
        <w:gridCol w:w="2014"/>
        <w:gridCol w:w="1860"/>
        <w:gridCol w:w="1384"/>
      </w:tblGrid>
      <w:tr w:rsidR="008265CC" w:rsidTr="00662049">
        <w:tc>
          <w:tcPr>
            <w:tcW w:w="825" w:type="dxa"/>
          </w:tcPr>
          <w:p w:rsidR="008265CC" w:rsidRDefault="008265CC" w:rsidP="0082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5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45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45F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545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2" w:type="dxa"/>
          </w:tcPr>
          <w:p w:rsidR="008265CC" w:rsidRDefault="008265CC" w:rsidP="0082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AC4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2137" w:type="dxa"/>
          </w:tcPr>
          <w:p w:rsidR="008265CC" w:rsidRDefault="008265CC" w:rsidP="0082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AC4">
              <w:rPr>
                <w:rFonts w:ascii="Times New Roman" w:hAnsi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2014" w:type="dxa"/>
          </w:tcPr>
          <w:p w:rsidR="008265CC" w:rsidRDefault="008265CC" w:rsidP="0082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AC4">
              <w:rPr>
                <w:rFonts w:ascii="Times New Roman" w:hAnsi="Times New Roman"/>
                <w:sz w:val="28"/>
                <w:szCs w:val="28"/>
              </w:rPr>
              <w:t>Собственник объекта (Ф.И.О., дата рождения, дата смерти)</w:t>
            </w:r>
          </w:p>
        </w:tc>
        <w:tc>
          <w:tcPr>
            <w:tcW w:w="1860" w:type="dxa"/>
          </w:tcPr>
          <w:p w:rsidR="008265CC" w:rsidRDefault="008265CC" w:rsidP="0082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AC4">
              <w:rPr>
                <w:rFonts w:ascii="Times New Roman" w:hAnsi="Times New Roman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210" w:type="dxa"/>
          </w:tcPr>
          <w:p w:rsidR="008265CC" w:rsidRPr="00381AC4" w:rsidRDefault="008265CC" w:rsidP="008265C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1AC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8265CC" w:rsidRPr="00381AC4" w:rsidRDefault="008265CC" w:rsidP="00826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5CC" w:rsidTr="00662049">
        <w:tc>
          <w:tcPr>
            <w:tcW w:w="825" w:type="dxa"/>
          </w:tcPr>
          <w:p w:rsidR="008265CC" w:rsidRDefault="008265CC" w:rsidP="0066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65CC" w:rsidRDefault="008265CC" w:rsidP="0066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8265CC" w:rsidRDefault="008265CC" w:rsidP="0066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8265CC" w:rsidRDefault="008265CC" w:rsidP="0066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8265CC" w:rsidRDefault="008265CC" w:rsidP="0066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8265CC" w:rsidRDefault="008265CC" w:rsidP="00662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65CC" w:rsidRDefault="008265CC" w:rsidP="00F44B71">
      <w:pPr>
        <w:spacing w:after="0" w:line="240" w:lineRule="auto"/>
        <w:ind w:firstLine="709"/>
        <w:jc w:val="both"/>
      </w:pPr>
    </w:p>
    <w:sectPr w:rsidR="008265CC" w:rsidSect="0026089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60443"/>
    <w:rsid w:val="000A0342"/>
    <w:rsid w:val="000A6F6F"/>
    <w:rsid w:val="001F49AB"/>
    <w:rsid w:val="00260893"/>
    <w:rsid w:val="002E5743"/>
    <w:rsid w:val="00386C97"/>
    <w:rsid w:val="003D7406"/>
    <w:rsid w:val="00483EF2"/>
    <w:rsid w:val="004E00F5"/>
    <w:rsid w:val="00534CE7"/>
    <w:rsid w:val="00555900"/>
    <w:rsid w:val="00594389"/>
    <w:rsid w:val="005C4D5B"/>
    <w:rsid w:val="006565CA"/>
    <w:rsid w:val="00704855"/>
    <w:rsid w:val="00723149"/>
    <w:rsid w:val="008265CC"/>
    <w:rsid w:val="00832394"/>
    <w:rsid w:val="009746EB"/>
    <w:rsid w:val="009D54BB"/>
    <w:rsid w:val="00B243F9"/>
    <w:rsid w:val="00B46515"/>
    <w:rsid w:val="00BB1D4E"/>
    <w:rsid w:val="00BD357E"/>
    <w:rsid w:val="00F44B71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  <w:style w:type="character" w:customStyle="1" w:styleId="FontStyle22">
    <w:name w:val="Font Style22"/>
    <w:basedOn w:val="a0"/>
    <w:rsid w:val="002E57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2023-07-10T08:24:00Z</cp:lastPrinted>
  <dcterms:created xsi:type="dcterms:W3CDTF">2023-07-10T08:23:00Z</dcterms:created>
  <dcterms:modified xsi:type="dcterms:W3CDTF">2023-07-10T08:31:00Z</dcterms:modified>
</cp:coreProperties>
</file>