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64" w:rsidRDefault="00554964" w:rsidP="005549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ОМСКИЙ МУНИЦИПАЛЬНЫЙ  РАЙОН ОМСКОЙ ОБЛАСТИ</w:t>
      </w:r>
    </w:p>
    <w:p w:rsidR="00554964" w:rsidRDefault="00554964" w:rsidP="005549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554964" w:rsidRDefault="00554964" w:rsidP="005549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54964" w:rsidTr="00554964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54964" w:rsidRDefault="005549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54964" w:rsidRDefault="00554964" w:rsidP="0055496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554964" w:rsidRDefault="00554964" w:rsidP="005549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554964" w:rsidRDefault="00554964" w:rsidP="005549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38"/>
          <w:sz w:val="36"/>
          <w:szCs w:val="36"/>
        </w:rPr>
      </w:pPr>
    </w:p>
    <w:p w:rsidR="00554964" w:rsidRDefault="00685900" w:rsidP="005549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30.12.2020  № 133</w:t>
      </w:r>
    </w:p>
    <w:p w:rsidR="00554964" w:rsidRDefault="00554964" w:rsidP="005549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85900" w:rsidRPr="00685900" w:rsidRDefault="00685900" w:rsidP="006859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EF11AD" w:rsidRPr="00154892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F11BB2" w:rsidRPr="00154892">
        <w:rPr>
          <w:rFonts w:ascii="Times New Roman" w:hAnsi="Times New Roman"/>
          <w:sz w:val="28"/>
          <w:szCs w:val="28"/>
        </w:rPr>
        <w:t xml:space="preserve">и дополнений </w:t>
      </w:r>
      <w:r w:rsidR="00EF11AD" w:rsidRPr="00154892">
        <w:rPr>
          <w:rFonts w:ascii="Times New Roman" w:hAnsi="Times New Roman"/>
          <w:sz w:val="28"/>
          <w:szCs w:val="28"/>
        </w:rPr>
        <w:t xml:space="preserve">в постановление Администрации Петровского сельского поселения Омского муниципального района Омской области № </w:t>
      </w:r>
      <w:r>
        <w:rPr>
          <w:rFonts w:ascii="Times New Roman" w:hAnsi="Times New Roman"/>
          <w:sz w:val="28"/>
          <w:szCs w:val="28"/>
        </w:rPr>
        <w:t>3</w:t>
      </w:r>
      <w:r w:rsidR="003113FB" w:rsidRPr="00154892">
        <w:rPr>
          <w:rFonts w:ascii="Times New Roman" w:hAnsi="Times New Roman"/>
          <w:sz w:val="28"/>
          <w:szCs w:val="28"/>
        </w:rPr>
        <w:t>8</w:t>
      </w:r>
      <w:r w:rsidR="00EF11AD" w:rsidRPr="00154892">
        <w:rPr>
          <w:rFonts w:ascii="Times New Roman" w:hAnsi="Times New Roman"/>
          <w:sz w:val="28"/>
          <w:szCs w:val="28"/>
        </w:rPr>
        <w:t xml:space="preserve"> от </w:t>
      </w:r>
      <w:r w:rsidR="003113FB" w:rsidRPr="00154892">
        <w:rPr>
          <w:rFonts w:ascii="Times New Roman" w:hAnsi="Times New Roman"/>
          <w:sz w:val="28"/>
          <w:szCs w:val="28"/>
        </w:rPr>
        <w:t>25.04</w:t>
      </w:r>
      <w:r w:rsidR="00EF11AD" w:rsidRPr="00154892">
        <w:rPr>
          <w:rFonts w:ascii="Times New Roman" w:hAnsi="Times New Roman"/>
          <w:sz w:val="28"/>
          <w:szCs w:val="28"/>
        </w:rPr>
        <w:t>.201</w:t>
      </w:r>
      <w:r w:rsidR="003113FB" w:rsidRPr="00154892">
        <w:rPr>
          <w:rFonts w:ascii="Times New Roman" w:hAnsi="Times New Roman"/>
          <w:sz w:val="28"/>
          <w:szCs w:val="28"/>
        </w:rPr>
        <w:t>2</w:t>
      </w:r>
      <w:r w:rsidR="00EF11AD" w:rsidRPr="00154892">
        <w:rPr>
          <w:rFonts w:ascii="Times New Roman" w:hAnsi="Times New Roman"/>
          <w:sz w:val="28"/>
          <w:szCs w:val="28"/>
        </w:rPr>
        <w:t xml:space="preserve"> «</w:t>
      </w:r>
      <w:r w:rsidR="003113FB" w:rsidRPr="0015489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685900">
        <w:rPr>
          <w:rFonts w:ascii="Times New Roman" w:hAnsi="Times New Roman"/>
          <w:bCs/>
          <w:sz w:val="28"/>
          <w:szCs w:val="28"/>
        </w:rPr>
        <w:t>«</w:t>
      </w:r>
      <w:r w:rsidRPr="00685900">
        <w:rPr>
          <w:rFonts w:ascii="Times New Roman" w:hAnsi="Times New Roman"/>
          <w:sz w:val="28"/>
          <w:szCs w:val="28"/>
        </w:rPr>
        <w:t xml:space="preserve">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Pr="00685900">
        <w:rPr>
          <w:rFonts w:ascii="Times New Roman" w:hAnsi="Times New Roman"/>
          <w:bCs/>
          <w:sz w:val="28"/>
          <w:szCs w:val="28"/>
        </w:rPr>
        <w:t>Петровс</w:t>
      </w:r>
      <w:r w:rsidRPr="00685900">
        <w:rPr>
          <w:rFonts w:ascii="Times New Roman" w:hAnsi="Times New Roman"/>
          <w:sz w:val="28"/>
          <w:szCs w:val="28"/>
        </w:rPr>
        <w:t>кого сельского поселения, за исключением объектов индивидуального жилищного строительства</w:t>
      </w:r>
      <w:r w:rsidRPr="00685900"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EF11AD" w:rsidRPr="00154892" w:rsidRDefault="00EF11AD" w:rsidP="00685900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EA3767" w:rsidRPr="00154892" w:rsidRDefault="00EF11AD" w:rsidP="0053004E">
      <w:pPr>
        <w:spacing w:after="0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>В целях приведения нормативно – правовых актов в соответствии с действующим законодательством, в соответствии с Федеральным законом от 06.10.2003 № 131-ФЗ «Об общих принципах организации местного самоуправления в Российской Федера</w:t>
      </w:r>
      <w:r w:rsidR="00154892" w:rsidRPr="00154892">
        <w:rPr>
          <w:rFonts w:ascii="Times New Roman" w:hAnsi="Times New Roman"/>
          <w:sz w:val="28"/>
          <w:szCs w:val="28"/>
        </w:rPr>
        <w:t>ции»</w:t>
      </w:r>
      <w:r w:rsidRPr="00154892">
        <w:rPr>
          <w:rFonts w:ascii="Times New Roman" w:hAnsi="Times New Roman"/>
          <w:sz w:val="28"/>
          <w:szCs w:val="28"/>
        </w:rPr>
        <w:t xml:space="preserve"> </w:t>
      </w:r>
    </w:p>
    <w:p w:rsidR="00EA3767" w:rsidRPr="00154892" w:rsidRDefault="00EA3767" w:rsidP="0053004E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11AD" w:rsidRPr="00154892" w:rsidRDefault="00EF11AD" w:rsidP="0015489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F11AD" w:rsidRPr="00154892" w:rsidRDefault="00EF11AD" w:rsidP="0053004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6859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4892">
        <w:rPr>
          <w:rFonts w:ascii="Times New Roman" w:hAnsi="Times New Roman"/>
          <w:sz w:val="28"/>
          <w:szCs w:val="28"/>
        </w:rPr>
        <w:t xml:space="preserve">Внести в постановление Администрации Петровского сельского поселения Омского муниципального района Омской области </w:t>
      </w:r>
      <w:r w:rsidR="00685900">
        <w:rPr>
          <w:rFonts w:ascii="Times New Roman" w:hAnsi="Times New Roman"/>
          <w:sz w:val="28"/>
          <w:szCs w:val="28"/>
        </w:rPr>
        <w:t>№ 3</w:t>
      </w:r>
      <w:r w:rsidR="003113FB" w:rsidRPr="00154892">
        <w:rPr>
          <w:rFonts w:ascii="Times New Roman" w:hAnsi="Times New Roman"/>
          <w:sz w:val="28"/>
          <w:szCs w:val="28"/>
        </w:rPr>
        <w:t xml:space="preserve">8 от 25.04.2012 «Об утверждении административного регламента предоставления муниципальной </w:t>
      </w:r>
      <w:r w:rsidR="003113FB" w:rsidRPr="00685900">
        <w:rPr>
          <w:rFonts w:ascii="Times New Roman" w:hAnsi="Times New Roman"/>
          <w:sz w:val="28"/>
          <w:szCs w:val="28"/>
        </w:rPr>
        <w:t xml:space="preserve">услуги </w:t>
      </w:r>
      <w:r w:rsidR="00685900" w:rsidRPr="00685900">
        <w:rPr>
          <w:rFonts w:ascii="Times New Roman" w:hAnsi="Times New Roman"/>
          <w:bCs/>
          <w:sz w:val="28"/>
          <w:szCs w:val="28"/>
        </w:rPr>
        <w:t>«</w:t>
      </w:r>
      <w:r w:rsidR="00685900" w:rsidRPr="00685900">
        <w:rPr>
          <w:rFonts w:ascii="Times New Roman" w:hAnsi="Times New Roman"/>
          <w:sz w:val="28"/>
          <w:szCs w:val="28"/>
        </w:rPr>
        <w:t xml:space="preserve">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685900" w:rsidRPr="00685900">
        <w:rPr>
          <w:rFonts w:ascii="Times New Roman" w:hAnsi="Times New Roman"/>
          <w:bCs/>
          <w:sz w:val="28"/>
          <w:szCs w:val="28"/>
        </w:rPr>
        <w:t>Петровс</w:t>
      </w:r>
      <w:r w:rsidR="00685900" w:rsidRPr="00685900">
        <w:rPr>
          <w:rFonts w:ascii="Times New Roman" w:hAnsi="Times New Roman"/>
          <w:sz w:val="28"/>
          <w:szCs w:val="28"/>
        </w:rPr>
        <w:t>кого сельского поселения, за исключением объектов индивидуального жилищного строительства</w:t>
      </w:r>
      <w:r w:rsidR="003113FB" w:rsidRPr="00154892">
        <w:rPr>
          <w:rFonts w:ascii="Times New Roman" w:hAnsi="Times New Roman"/>
          <w:bCs/>
          <w:sz w:val="28"/>
          <w:szCs w:val="28"/>
        </w:rPr>
        <w:t xml:space="preserve">»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EA3767" w:rsidRDefault="00EF11AD" w:rsidP="003113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1.1. </w:t>
      </w:r>
      <w:r w:rsidR="00321317">
        <w:rPr>
          <w:rFonts w:ascii="Times New Roman" w:hAnsi="Times New Roman"/>
          <w:sz w:val="28"/>
          <w:szCs w:val="28"/>
        </w:rPr>
        <w:t>Пункт 2.9.1</w:t>
      </w:r>
      <w:r w:rsidR="003E3626" w:rsidRPr="00154892">
        <w:rPr>
          <w:rFonts w:ascii="Times New Roman" w:hAnsi="Times New Roman"/>
          <w:sz w:val="28"/>
          <w:szCs w:val="28"/>
        </w:rPr>
        <w:t xml:space="preserve"> Административного регламента изложить в новой редакции: </w:t>
      </w:r>
    </w:p>
    <w:p w:rsidR="00685900" w:rsidRPr="00321317" w:rsidRDefault="00685900" w:rsidP="003213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1317">
        <w:rPr>
          <w:rStyle w:val="blk"/>
          <w:rFonts w:ascii="Times New Roman" w:hAnsi="Times New Roman"/>
          <w:sz w:val="28"/>
          <w:szCs w:val="28"/>
        </w:rPr>
        <w:t>Для принятия решения о выдаче разрешения на ввод объекта в эксплуатацию необходимы следующие документы:</w:t>
      </w:r>
    </w:p>
    <w:p w:rsidR="00321317" w:rsidRDefault="00685900" w:rsidP="003213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dst2884"/>
      <w:bookmarkStart w:id="1" w:name="dst279"/>
      <w:bookmarkEnd w:id="0"/>
      <w:bookmarkEnd w:id="1"/>
      <w:r w:rsidRPr="00321317">
        <w:rPr>
          <w:rStyle w:val="blk"/>
          <w:rFonts w:ascii="Times New Roman" w:hAnsi="Times New Roman"/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  <w:bookmarkStart w:id="2" w:name="dst2885"/>
      <w:bookmarkStart w:id="3" w:name="dst280"/>
      <w:bookmarkStart w:id="4" w:name="dst475"/>
      <w:bookmarkStart w:id="5" w:name="dst1621"/>
      <w:bookmarkStart w:id="6" w:name="dst2638"/>
      <w:bookmarkEnd w:id="2"/>
      <w:bookmarkEnd w:id="3"/>
      <w:bookmarkEnd w:id="4"/>
      <w:bookmarkEnd w:id="5"/>
      <w:bookmarkEnd w:id="6"/>
    </w:p>
    <w:p w:rsidR="00685900" w:rsidRPr="00321317" w:rsidRDefault="00685900" w:rsidP="003213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1317">
        <w:rPr>
          <w:rStyle w:val="blk"/>
          <w:rFonts w:ascii="Times New Roman" w:hAnsi="Times New Roman"/>
          <w:sz w:val="28"/>
          <w:szCs w:val="28"/>
        </w:rPr>
        <w:lastRenderedPageBreak/>
        <w:t xml:space="preserve"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</w:t>
      </w:r>
      <w:hyperlink r:id="rId4" w:anchor="dst100014" w:history="1">
        <w:r w:rsidRPr="00321317">
          <w:rPr>
            <w:rStyle w:val="a3"/>
            <w:rFonts w:ascii="Times New Roman" w:hAnsi="Times New Roman"/>
            <w:sz w:val="28"/>
            <w:szCs w:val="28"/>
          </w:rPr>
          <w:t>случаев</w:t>
        </w:r>
      </w:hyperlink>
      <w:r w:rsidRPr="00321317">
        <w:rPr>
          <w:rStyle w:val="blk"/>
          <w:rFonts w:ascii="Times New Roman" w:hAnsi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321317">
        <w:rPr>
          <w:rStyle w:val="blk"/>
          <w:rFonts w:ascii="Times New Roman" w:hAnsi="Times New Roman"/>
          <w:sz w:val="28"/>
          <w:szCs w:val="28"/>
        </w:rPr>
        <w:t xml:space="preserve"> образование земельного участка;</w:t>
      </w:r>
    </w:p>
    <w:p w:rsidR="00685900" w:rsidRPr="00321317" w:rsidRDefault="00685900" w:rsidP="003213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dst281"/>
      <w:bookmarkEnd w:id="7"/>
      <w:r w:rsidRPr="00321317">
        <w:rPr>
          <w:rStyle w:val="blk"/>
          <w:rFonts w:ascii="Times New Roman" w:hAnsi="Times New Roman"/>
          <w:sz w:val="28"/>
          <w:szCs w:val="28"/>
        </w:rPr>
        <w:t>3) разрешение на строительство;</w:t>
      </w:r>
    </w:p>
    <w:p w:rsidR="00685900" w:rsidRPr="00321317" w:rsidRDefault="00321317" w:rsidP="003213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dst1713"/>
      <w:bookmarkStart w:id="9" w:name="dst282"/>
      <w:bookmarkStart w:id="10" w:name="dst373"/>
      <w:bookmarkEnd w:id="8"/>
      <w:bookmarkEnd w:id="9"/>
      <w:bookmarkEnd w:id="10"/>
      <w:r>
        <w:rPr>
          <w:rStyle w:val="blk"/>
          <w:rFonts w:ascii="Times New Roman" w:hAnsi="Times New Roman"/>
          <w:sz w:val="28"/>
          <w:szCs w:val="28"/>
        </w:rPr>
        <w:t>4</w:t>
      </w:r>
      <w:r w:rsidR="00685900" w:rsidRPr="00321317">
        <w:rPr>
          <w:rStyle w:val="blk"/>
          <w:rFonts w:ascii="Times New Roman" w:hAnsi="Times New Roman"/>
          <w:sz w:val="28"/>
          <w:szCs w:val="28"/>
        </w:rPr>
        <w:t>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685900" w:rsidRPr="00321317" w:rsidRDefault="00321317" w:rsidP="003213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1" w:name="dst2639"/>
      <w:bookmarkStart w:id="12" w:name="dst283"/>
      <w:bookmarkStart w:id="13" w:name="dst374"/>
      <w:bookmarkStart w:id="14" w:name="dst3297"/>
      <w:bookmarkStart w:id="15" w:name="dst284"/>
      <w:bookmarkStart w:id="16" w:name="dst375"/>
      <w:bookmarkStart w:id="17" w:name="dst476"/>
      <w:bookmarkStart w:id="18" w:name="dst1714"/>
      <w:bookmarkStart w:id="19" w:name="dst264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gramStart"/>
      <w:r>
        <w:rPr>
          <w:rStyle w:val="blk"/>
          <w:rFonts w:ascii="Times New Roman" w:hAnsi="Times New Roman"/>
          <w:sz w:val="28"/>
          <w:szCs w:val="28"/>
        </w:rPr>
        <w:t>5</w:t>
      </w:r>
      <w:r w:rsidR="00685900" w:rsidRPr="00321317">
        <w:rPr>
          <w:rStyle w:val="blk"/>
          <w:rFonts w:ascii="Times New Roman" w:hAnsi="Times New Roman"/>
          <w:sz w:val="28"/>
          <w:szCs w:val="28"/>
        </w:rPr>
        <w:t xml:space="preserve">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hyperlink r:id="rId5" w:anchor="dst2910" w:history="1">
        <w:r w:rsidR="00685900" w:rsidRPr="00321317">
          <w:rPr>
            <w:rStyle w:val="a3"/>
            <w:rFonts w:ascii="Times New Roman" w:hAnsi="Times New Roman"/>
            <w:sz w:val="28"/>
            <w:szCs w:val="28"/>
          </w:rPr>
          <w:t>пункте 1 части 5 статьи 49</w:t>
        </w:r>
      </w:hyperlink>
      <w:r w:rsidR="00685900" w:rsidRPr="00321317">
        <w:rPr>
          <w:rStyle w:val="blk"/>
          <w:rFonts w:ascii="Times New Roman" w:hAnsi="Times New Roman"/>
          <w:sz w:val="28"/>
          <w:szCs w:val="28"/>
        </w:rPr>
        <w:t xml:space="preserve"> настоящего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</w:t>
      </w:r>
      <w:proofErr w:type="gramEnd"/>
      <w:r w:rsidR="00685900" w:rsidRPr="00321317">
        <w:rPr>
          <w:rStyle w:val="blk"/>
          <w:rFonts w:ascii="Times New Roman" w:hAnsi="Times New Roman"/>
          <w:sz w:val="28"/>
          <w:szCs w:val="28"/>
        </w:rPr>
        <w:t xml:space="preserve">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685900" w:rsidRPr="00321317" w:rsidRDefault="00321317" w:rsidP="003213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0" w:name="dst376"/>
      <w:bookmarkStart w:id="21" w:name="dst285"/>
      <w:bookmarkEnd w:id="20"/>
      <w:bookmarkEnd w:id="21"/>
      <w:r>
        <w:rPr>
          <w:rStyle w:val="blk"/>
          <w:rFonts w:ascii="Times New Roman" w:hAnsi="Times New Roman"/>
          <w:sz w:val="28"/>
          <w:szCs w:val="28"/>
        </w:rPr>
        <w:t>6</w:t>
      </w:r>
      <w:r w:rsidR="00685900" w:rsidRPr="00321317">
        <w:rPr>
          <w:rStyle w:val="blk"/>
          <w:rFonts w:ascii="Times New Roman" w:hAnsi="Times New Roman"/>
          <w:sz w:val="28"/>
          <w:szCs w:val="28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685900" w:rsidRPr="00321317" w:rsidRDefault="00321317" w:rsidP="003213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2" w:name="dst1715"/>
      <w:bookmarkStart w:id="23" w:name="dst286"/>
      <w:bookmarkStart w:id="24" w:name="dst377"/>
      <w:bookmarkEnd w:id="22"/>
      <w:bookmarkEnd w:id="23"/>
      <w:bookmarkEnd w:id="24"/>
      <w:proofErr w:type="gramStart"/>
      <w:r>
        <w:rPr>
          <w:rStyle w:val="blk"/>
          <w:rFonts w:ascii="Times New Roman" w:hAnsi="Times New Roman"/>
          <w:sz w:val="28"/>
          <w:szCs w:val="28"/>
        </w:rPr>
        <w:t>7</w:t>
      </w:r>
      <w:r w:rsidR="00685900" w:rsidRPr="00321317">
        <w:rPr>
          <w:rStyle w:val="blk"/>
          <w:rFonts w:ascii="Times New Roman" w:hAnsi="Times New Roman"/>
          <w:sz w:val="28"/>
          <w:szCs w:val="28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685900" w:rsidRPr="00321317" w:rsidRDefault="00321317" w:rsidP="003213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5" w:name="dst3298"/>
      <w:bookmarkStart w:id="26" w:name="dst287"/>
      <w:bookmarkStart w:id="27" w:name="dst378"/>
      <w:bookmarkStart w:id="28" w:name="dst2641"/>
      <w:bookmarkStart w:id="29" w:name="dst3078"/>
      <w:bookmarkStart w:id="30" w:name="dst101804"/>
      <w:bookmarkEnd w:id="25"/>
      <w:bookmarkEnd w:id="26"/>
      <w:bookmarkEnd w:id="27"/>
      <w:bookmarkEnd w:id="28"/>
      <w:bookmarkEnd w:id="29"/>
      <w:bookmarkEnd w:id="30"/>
      <w:proofErr w:type="gramStart"/>
      <w:r>
        <w:rPr>
          <w:rStyle w:val="blk"/>
          <w:rFonts w:ascii="Times New Roman" w:hAnsi="Times New Roman"/>
          <w:sz w:val="28"/>
          <w:szCs w:val="28"/>
        </w:rPr>
        <w:t>8</w:t>
      </w:r>
      <w:r w:rsidR="00685900" w:rsidRPr="00321317">
        <w:rPr>
          <w:rStyle w:val="blk"/>
          <w:rFonts w:ascii="Times New Roman" w:hAnsi="Times New Roman"/>
          <w:sz w:val="28"/>
          <w:szCs w:val="28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6" w:anchor="dst171" w:history="1">
        <w:r w:rsidR="00685900" w:rsidRPr="00321317">
          <w:rPr>
            <w:rStyle w:val="a3"/>
            <w:rFonts w:ascii="Times New Roman" w:hAnsi="Times New Roman"/>
            <w:sz w:val="28"/>
            <w:szCs w:val="28"/>
          </w:rPr>
          <w:t>частью 1 статьи 54</w:t>
        </w:r>
      </w:hyperlink>
      <w:r w:rsidR="00685900" w:rsidRPr="00321317">
        <w:rPr>
          <w:rStyle w:val="blk"/>
          <w:rFonts w:ascii="Times New Roman" w:hAnsi="Times New Roman"/>
          <w:sz w:val="28"/>
          <w:szCs w:val="28"/>
        </w:rPr>
        <w:t xml:space="preserve"> настоящего Кодекса) о соответствии построенного, реконструированного объекта капитального строительства указанным в </w:t>
      </w:r>
      <w:hyperlink r:id="rId7" w:anchor="dst2910" w:history="1">
        <w:r w:rsidR="00685900" w:rsidRPr="00321317">
          <w:rPr>
            <w:rStyle w:val="a3"/>
            <w:rFonts w:ascii="Times New Roman" w:hAnsi="Times New Roman"/>
            <w:sz w:val="28"/>
            <w:szCs w:val="28"/>
          </w:rPr>
          <w:t>пункте 1 части 5 статьи 49</w:t>
        </w:r>
      </w:hyperlink>
      <w:r w:rsidR="00685900" w:rsidRPr="00321317">
        <w:rPr>
          <w:rStyle w:val="blk"/>
          <w:rFonts w:ascii="Times New Roman" w:hAnsi="Times New Roman"/>
          <w:sz w:val="28"/>
          <w:szCs w:val="28"/>
        </w:rPr>
        <w:t xml:space="preserve"> настоящего Кодекса требованиям проектной документации (включая проектную документацию, в которой учтены изменения, внесенные в соответствии с </w:t>
      </w:r>
      <w:hyperlink r:id="rId8" w:anchor="dst3054" w:history="1">
        <w:r w:rsidR="00685900" w:rsidRPr="00321317">
          <w:rPr>
            <w:rStyle w:val="a3"/>
            <w:rFonts w:ascii="Times New Roman" w:hAnsi="Times New Roman"/>
            <w:sz w:val="28"/>
            <w:szCs w:val="28"/>
          </w:rPr>
          <w:t>частями 3.8</w:t>
        </w:r>
      </w:hyperlink>
      <w:r w:rsidR="00685900" w:rsidRPr="00321317">
        <w:rPr>
          <w:rStyle w:val="blk"/>
          <w:rFonts w:ascii="Times New Roman" w:hAnsi="Times New Roman"/>
          <w:sz w:val="28"/>
          <w:szCs w:val="28"/>
        </w:rPr>
        <w:t xml:space="preserve"> и </w:t>
      </w:r>
      <w:hyperlink r:id="rId9" w:anchor="dst3060" w:history="1">
        <w:r w:rsidR="00685900" w:rsidRPr="00321317">
          <w:rPr>
            <w:rStyle w:val="a3"/>
            <w:rFonts w:ascii="Times New Roman" w:hAnsi="Times New Roman"/>
            <w:sz w:val="28"/>
            <w:szCs w:val="28"/>
          </w:rPr>
          <w:t>3.9 статьи 49</w:t>
        </w:r>
        <w:proofErr w:type="gramEnd"/>
      </w:hyperlink>
      <w:r w:rsidR="00685900" w:rsidRPr="00321317">
        <w:rPr>
          <w:rStyle w:val="blk"/>
          <w:rFonts w:ascii="Times New Roman" w:hAnsi="Times New Roman"/>
          <w:sz w:val="28"/>
          <w:szCs w:val="28"/>
        </w:rPr>
        <w:t xml:space="preserve"> настоящего Кодекса), в том числе требованиям энергетической эффективности и требованиям оснащенности объекта капитального </w:t>
      </w:r>
      <w:r w:rsidR="00685900" w:rsidRPr="00321317">
        <w:rPr>
          <w:rStyle w:val="blk"/>
          <w:rFonts w:ascii="Times New Roman" w:hAnsi="Times New Roman"/>
          <w:sz w:val="28"/>
          <w:szCs w:val="28"/>
        </w:rPr>
        <w:lastRenderedPageBreak/>
        <w:t xml:space="preserve">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10" w:anchor="dst2426" w:history="1">
        <w:r w:rsidR="00685900" w:rsidRPr="00321317">
          <w:rPr>
            <w:rStyle w:val="a3"/>
            <w:rFonts w:ascii="Times New Roman" w:hAnsi="Times New Roman"/>
            <w:sz w:val="28"/>
            <w:szCs w:val="28"/>
          </w:rPr>
          <w:t>частью 7 статьи 54</w:t>
        </w:r>
      </w:hyperlink>
      <w:r w:rsidR="00685900" w:rsidRPr="00321317">
        <w:rPr>
          <w:rStyle w:val="blk"/>
          <w:rFonts w:ascii="Times New Roman" w:hAnsi="Times New Roman"/>
          <w:sz w:val="28"/>
          <w:szCs w:val="28"/>
        </w:rPr>
        <w:t xml:space="preserve"> настоящего Кодекса;</w:t>
      </w:r>
    </w:p>
    <w:p w:rsidR="00685900" w:rsidRPr="00321317" w:rsidRDefault="00321317" w:rsidP="003213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1" w:name="dst436"/>
      <w:bookmarkEnd w:id="31"/>
      <w:r>
        <w:rPr>
          <w:rStyle w:val="blk"/>
          <w:rFonts w:ascii="Times New Roman" w:hAnsi="Times New Roman"/>
          <w:sz w:val="28"/>
          <w:szCs w:val="28"/>
        </w:rPr>
        <w:t>9</w:t>
      </w:r>
      <w:r w:rsidR="00685900" w:rsidRPr="00321317">
        <w:rPr>
          <w:rStyle w:val="blk"/>
          <w:rFonts w:ascii="Times New Roman" w:hAnsi="Times New Roman"/>
          <w:sz w:val="28"/>
          <w:szCs w:val="28"/>
        </w:rPr>
        <w:t xml:space="preserve">) документ, подтверждающий заключение </w:t>
      </w:r>
      <w:proofErr w:type="gramStart"/>
      <w:r w:rsidR="00685900" w:rsidRPr="00321317">
        <w:rPr>
          <w:rStyle w:val="blk"/>
          <w:rFonts w:ascii="Times New Roman" w:hAnsi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="00685900" w:rsidRPr="00321317">
        <w:rPr>
          <w:rStyle w:val="blk"/>
          <w:rFonts w:ascii="Times New Roman" w:hAnsi="Times New Roman"/>
          <w:sz w:val="28"/>
          <w:szCs w:val="28"/>
        </w:rPr>
        <w:t xml:space="preserve"> за причинение вреда в результате аварии на опасном объекте в соответствии с </w:t>
      </w:r>
      <w:hyperlink r:id="rId11" w:anchor="dst100115" w:history="1">
        <w:r w:rsidR="00685900" w:rsidRPr="00321317"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 w:rsidR="00685900" w:rsidRPr="00321317">
        <w:rPr>
          <w:rStyle w:val="blk"/>
          <w:rFonts w:ascii="Times New Roman" w:hAnsi="Times New Roman"/>
          <w:sz w:val="28"/>
          <w:szCs w:val="2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685900" w:rsidRPr="00321317" w:rsidRDefault="00321317" w:rsidP="003213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2" w:name="dst1114"/>
      <w:bookmarkEnd w:id="32"/>
      <w:proofErr w:type="gramStart"/>
      <w:r>
        <w:rPr>
          <w:rStyle w:val="blk"/>
          <w:rFonts w:ascii="Times New Roman" w:hAnsi="Times New Roman"/>
          <w:sz w:val="28"/>
          <w:szCs w:val="28"/>
        </w:rPr>
        <w:t>10</w:t>
      </w:r>
      <w:r w:rsidR="00685900" w:rsidRPr="00321317">
        <w:rPr>
          <w:rStyle w:val="blk"/>
          <w:rFonts w:ascii="Times New Roman" w:hAnsi="Times New Roman"/>
          <w:sz w:val="28"/>
          <w:szCs w:val="28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2" w:anchor="dst0" w:history="1">
        <w:r w:rsidR="00685900" w:rsidRPr="00321317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="00685900" w:rsidRPr="00321317">
        <w:rPr>
          <w:rStyle w:val="blk"/>
          <w:rFonts w:ascii="Times New Roman" w:hAnsi="Times New Roman"/>
          <w:sz w:val="28"/>
          <w:szCs w:val="28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685900" w:rsidRPr="00321317" w:rsidRDefault="00321317" w:rsidP="003213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3" w:name="dst1622"/>
      <w:bookmarkStart w:id="34" w:name="dst1257"/>
      <w:bookmarkStart w:id="35" w:name="dst1258"/>
      <w:bookmarkEnd w:id="33"/>
      <w:bookmarkEnd w:id="34"/>
      <w:bookmarkEnd w:id="35"/>
      <w:r>
        <w:rPr>
          <w:rStyle w:val="blk"/>
          <w:rFonts w:ascii="Times New Roman" w:hAnsi="Times New Roman"/>
          <w:sz w:val="28"/>
          <w:szCs w:val="28"/>
        </w:rPr>
        <w:t>11</w:t>
      </w:r>
      <w:r w:rsidR="00685900" w:rsidRPr="00321317">
        <w:rPr>
          <w:rStyle w:val="blk"/>
          <w:rFonts w:ascii="Times New Roman" w:hAnsi="Times New Roman"/>
          <w:sz w:val="28"/>
          <w:szCs w:val="28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13" w:anchor="dst0" w:history="1">
        <w:r w:rsidR="00685900" w:rsidRPr="00321317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="00685900" w:rsidRPr="00321317">
        <w:rPr>
          <w:rStyle w:val="blk"/>
          <w:rFonts w:ascii="Times New Roman" w:hAnsi="Times New Roman"/>
          <w:sz w:val="28"/>
          <w:szCs w:val="28"/>
        </w:rPr>
        <w:t xml:space="preserve"> от 13 июля 2015 года N 218-ФЗ "О государственной регистрации недвижимости";</w:t>
      </w:r>
    </w:p>
    <w:p w:rsidR="003E3626" w:rsidRPr="00154892" w:rsidRDefault="0057135E" w:rsidP="003213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135E">
        <w:rPr>
          <w:rFonts w:ascii="Times New Roman" w:hAnsi="Times New Roman"/>
          <w:sz w:val="28"/>
          <w:szCs w:val="28"/>
        </w:rPr>
        <w:t>2.9 административного регламента</w:t>
      </w:r>
      <w:r w:rsidR="003E3626" w:rsidRPr="00154892">
        <w:rPr>
          <w:rStyle w:val="blk"/>
          <w:rFonts w:ascii="Times New Roman" w:hAnsi="Times New Roman"/>
          <w:sz w:val="28"/>
          <w:szCs w:val="28"/>
        </w:rPr>
        <w:t>»</w:t>
      </w:r>
    </w:p>
    <w:p w:rsidR="0053004E" w:rsidRPr="00154892" w:rsidRDefault="00BD4DAC" w:rsidP="005300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5300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EF11AD" w:rsidRPr="00154892" w:rsidRDefault="00EF11AD" w:rsidP="00990A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11AD" w:rsidRPr="00154892" w:rsidRDefault="00EF11AD" w:rsidP="00990A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11AD" w:rsidRPr="00561700" w:rsidRDefault="00321317" w:rsidP="00990A4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</w:t>
      </w:r>
      <w:r w:rsidR="00EF11AD" w:rsidRPr="00154892">
        <w:rPr>
          <w:rFonts w:ascii="Times New Roman" w:hAnsi="Times New Roman"/>
          <w:color w:val="000000"/>
          <w:sz w:val="28"/>
          <w:szCs w:val="28"/>
        </w:rPr>
        <w:t xml:space="preserve"> сель</w:t>
      </w:r>
      <w:r>
        <w:rPr>
          <w:rFonts w:ascii="Times New Roman" w:hAnsi="Times New Roman"/>
          <w:color w:val="000000"/>
          <w:sz w:val="28"/>
          <w:szCs w:val="28"/>
        </w:rPr>
        <w:t>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 w:rsidR="00685900"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 w:rsidR="00EF11AD" w:rsidRPr="0015489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85900">
        <w:rPr>
          <w:rFonts w:ascii="Times New Roman" w:hAnsi="Times New Roman"/>
          <w:color w:val="000000"/>
          <w:sz w:val="28"/>
          <w:szCs w:val="28"/>
        </w:rPr>
        <w:t xml:space="preserve">С.А. </w:t>
      </w:r>
      <w:proofErr w:type="spellStart"/>
      <w:r w:rsidR="00685900"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</w:p>
    <w:sectPr w:rsidR="00EF11AD" w:rsidRPr="00561700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B24A8"/>
    <w:rsid w:val="00134201"/>
    <w:rsid w:val="00154892"/>
    <w:rsid w:val="003113FB"/>
    <w:rsid w:val="00321317"/>
    <w:rsid w:val="003E3626"/>
    <w:rsid w:val="00476781"/>
    <w:rsid w:val="004C3E91"/>
    <w:rsid w:val="0053004E"/>
    <w:rsid w:val="00554964"/>
    <w:rsid w:val="0057135E"/>
    <w:rsid w:val="00583B8A"/>
    <w:rsid w:val="0067637A"/>
    <w:rsid w:val="00685900"/>
    <w:rsid w:val="006C65E2"/>
    <w:rsid w:val="007E2305"/>
    <w:rsid w:val="00932947"/>
    <w:rsid w:val="00990A41"/>
    <w:rsid w:val="00A4699F"/>
    <w:rsid w:val="00B22635"/>
    <w:rsid w:val="00B705EA"/>
    <w:rsid w:val="00BD4DAC"/>
    <w:rsid w:val="00C70B43"/>
    <w:rsid w:val="00CC1E1D"/>
    <w:rsid w:val="00DB2852"/>
    <w:rsid w:val="00DF70D0"/>
    <w:rsid w:val="00EA017E"/>
    <w:rsid w:val="00EA3767"/>
    <w:rsid w:val="00EF11AD"/>
    <w:rsid w:val="00F11BB2"/>
    <w:rsid w:val="00F4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0328/9066705b3210c244f4b2caba0da8ec7186f0d1ab/" TargetMode="External"/><Relationship Id="rId13" Type="http://schemas.openxmlformats.org/officeDocument/2006/relationships/hyperlink" Target="http://www.consultant.ru/document/cons_doc_LAW_35603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70328/9066705b3210c244f4b2caba0da8ec7186f0d1ab/" TargetMode="External"/><Relationship Id="rId12" Type="http://schemas.openxmlformats.org/officeDocument/2006/relationships/hyperlink" Target="http://www.consultant.ru/document/cons_doc_LAW_37174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0328/d6aa4f5374347120919d6d0ca106e089be185a9b/" TargetMode="External"/><Relationship Id="rId11" Type="http://schemas.openxmlformats.org/officeDocument/2006/relationships/hyperlink" Target="http://www.consultant.ru/document/cons_doc_LAW_313795/ef81d0b7a41e647f9b8acb47e53a6e28bd86b5e7/" TargetMode="External"/><Relationship Id="rId5" Type="http://schemas.openxmlformats.org/officeDocument/2006/relationships/hyperlink" Target="http://www.consultant.ru/document/cons_doc_LAW_370328/9066705b3210c244f4b2caba0da8ec7186f0d1ab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70328/d6aa4f5374347120919d6d0ca106e089be185a9b/" TargetMode="External"/><Relationship Id="rId4" Type="http://schemas.openxmlformats.org/officeDocument/2006/relationships/hyperlink" Target="http://www.consultant.ru/document/cons_doc_LAW_368290/" TargetMode="External"/><Relationship Id="rId9" Type="http://schemas.openxmlformats.org/officeDocument/2006/relationships/hyperlink" Target="http://www.consultant.ru/document/cons_doc_LAW_370328/9066705b3210c244f4b2caba0da8ec7186f0d1a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2020-12-30T06:41:00Z</cp:lastPrinted>
  <dcterms:created xsi:type="dcterms:W3CDTF">2020-12-30T06:28:00Z</dcterms:created>
  <dcterms:modified xsi:type="dcterms:W3CDTF">2020-12-30T06:43:00Z</dcterms:modified>
</cp:coreProperties>
</file>