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9A75B1" w:rsidRDefault="009A75B1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9A75B1">
        <w:rPr>
          <w:rFonts w:ascii="Times New Roman" w:hAnsi="Times New Roman"/>
          <w:sz w:val="28"/>
          <w:szCs w:val="28"/>
        </w:rPr>
        <w:t>25.08.2023</w:t>
      </w:r>
      <w:r w:rsidR="00B4389A">
        <w:rPr>
          <w:rFonts w:ascii="Times New Roman" w:hAnsi="Times New Roman"/>
          <w:sz w:val="28"/>
          <w:szCs w:val="28"/>
        </w:rPr>
        <w:t xml:space="preserve"> </w:t>
      </w:r>
      <w:r w:rsidR="004308BC">
        <w:rPr>
          <w:rFonts w:ascii="Times New Roman" w:hAnsi="Times New Roman"/>
          <w:sz w:val="28"/>
          <w:szCs w:val="28"/>
        </w:rPr>
        <w:t xml:space="preserve">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 w:rsidR="009A75B1">
        <w:rPr>
          <w:rFonts w:ascii="Times New Roman" w:hAnsi="Times New Roman"/>
          <w:sz w:val="28"/>
          <w:szCs w:val="28"/>
        </w:rPr>
        <w:t>135</w:t>
      </w:r>
    </w:p>
    <w:p w:rsidR="00B4389A" w:rsidRPr="005E656F" w:rsidRDefault="00B4389A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56F" w:rsidRPr="005E656F" w:rsidRDefault="005E656F" w:rsidP="005E656F">
      <w:pPr>
        <w:spacing w:after="0" w:line="240" w:lineRule="auto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5E656F">
        <w:rPr>
          <w:rFonts w:ascii="Times New Roman" w:hAnsi="Times New Roman"/>
          <w:spacing w:val="-1"/>
          <w:sz w:val="28"/>
          <w:szCs w:val="28"/>
        </w:rPr>
        <w:t>О внесении изменений в постановление Администрации</w:t>
      </w:r>
      <w:r w:rsidRPr="005E656F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5E656F">
        <w:rPr>
          <w:rStyle w:val="aa"/>
          <w:rFonts w:ascii="Times New Roman" w:hAnsi="Times New Roman"/>
          <w:i w:val="0"/>
          <w:sz w:val="28"/>
          <w:szCs w:val="28"/>
        </w:rPr>
        <w:t>Петровского сельского поселения Омского муниципального района Омской области от 05.10.2015 № 126 «Об утверждении административного регламента предоставления муниципальной услуги «Предоставление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торгов» (в редакции от 29.06.2021 № 52)</w:t>
      </w:r>
    </w:p>
    <w:p w:rsidR="00EF11AD" w:rsidRPr="00154892" w:rsidRDefault="00EF11AD" w:rsidP="005E656F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4F154E" w:rsidRPr="003B2D2C" w:rsidRDefault="00727377" w:rsidP="004F154E">
      <w:pPr>
        <w:pStyle w:val="pc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 w:rsidRPr="001E47E5">
        <w:rPr>
          <w:sz w:val="28"/>
          <w:szCs w:val="28"/>
        </w:rPr>
        <w:t xml:space="preserve">В целях приведения муниципальных правовых актов в соответствие с требованиями действующего законодательства, руководствуясь Федеральным </w:t>
      </w:r>
      <w:hyperlink r:id="rId4" w:history="1">
        <w:r w:rsidRPr="001E47E5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1E47E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1E47E5">
        <w:rPr>
          <w:rStyle w:val="aa"/>
          <w:rFonts w:eastAsia="Calibri"/>
          <w:i w:val="0"/>
          <w:sz w:val="28"/>
          <w:szCs w:val="28"/>
        </w:rPr>
        <w:t xml:space="preserve">Земельным кодексом Российской Федерации, Уставом </w:t>
      </w:r>
      <w:r w:rsidRPr="001E47E5">
        <w:rPr>
          <w:rStyle w:val="aa"/>
          <w:i w:val="0"/>
          <w:sz w:val="28"/>
          <w:szCs w:val="28"/>
        </w:rPr>
        <w:t>Петровского</w:t>
      </w:r>
      <w:r w:rsidRPr="001E47E5">
        <w:rPr>
          <w:rStyle w:val="aa"/>
          <w:rFonts w:eastAsia="Calibri"/>
          <w:i w:val="0"/>
          <w:sz w:val="28"/>
          <w:szCs w:val="28"/>
        </w:rPr>
        <w:t xml:space="preserve"> сельского поселения Омского муниципального района Омской области, </w:t>
      </w:r>
      <w:r w:rsidRPr="001E47E5">
        <w:rPr>
          <w:sz w:val="28"/>
          <w:szCs w:val="28"/>
        </w:rPr>
        <w:t xml:space="preserve">рассмотрев протест прокуратуры Омского муниципального района Омской области  от </w:t>
      </w:r>
      <w:r w:rsidR="004F154E">
        <w:rPr>
          <w:sz w:val="28"/>
          <w:szCs w:val="28"/>
        </w:rPr>
        <w:t>31.07</w:t>
      </w:r>
      <w:r w:rsidR="001E47E5">
        <w:rPr>
          <w:sz w:val="28"/>
          <w:szCs w:val="28"/>
        </w:rPr>
        <w:t>.2023</w:t>
      </w:r>
      <w:r w:rsidRPr="001E47E5">
        <w:rPr>
          <w:sz w:val="28"/>
          <w:szCs w:val="28"/>
        </w:rPr>
        <w:t xml:space="preserve"> № </w:t>
      </w:r>
      <w:r w:rsidR="001E47E5">
        <w:rPr>
          <w:sz w:val="28"/>
          <w:szCs w:val="28"/>
        </w:rPr>
        <w:t>7-02-2023/</w:t>
      </w:r>
      <w:r w:rsidR="004F154E">
        <w:rPr>
          <w:sz w:val="28"/>
          <w:szCs w:val="28"/>
        </w:rPr>
        <w:t>3311</w:t>
      </w:r>
      <w:r w:rsidR="001E47E5">
        <w:rPr>
          <w:sz w:val="28"/>
          <w:szCs w:val="28"/>
        </w:rPr>
        <w:t>-23-</w:t>
      </w:r>
      <w:r w:rsidR="001E47E5" w:rsidRPr="001E47E5">
        <w:rPr>
          <w:sz w:val="28"/>
          <w:szCs w:val="28"/>
        </w:rPr>
        <w:t>20520029</w:t>
      </w:r>
      <w:r w:rsidRPr="001E47E5">
        <w:rPr>
          <w:sz w:val="28"/>
          <w:szCs w:val="28"/>
        </w:rPr>
        <w:t xml:space="preserve"> на </w:t>
      </w:r>
      <w:r w:rsidR="004F154E" w:rsidRPr="003B2D2C">
        <w:rPr>
          <w:sz w:val="28"/>
          <w:szCs w:val="28"/>
        </w:rPr>
        <w:t xml:space="preserve"> постановление </w:t>
      </w:r>
      <w:r w:rsidR="004F154E">
        <w:rPr>
          <w:sz w:val="28"/>
          <w:szCs w:val="28"/>
        </w:rPr>
        <w:t>а</w:t>
      </w:r>
      <w:r w:rsidR="004F154E" w:rsidRPr="003B2D2C">
        <w:rPr>
          <w:sz w:val="28"/>
          <w:szCs w:val="28"/>
        </w:rPr>
        <w:t xml:space="preserve">дминистрации </w:t>
      </w:r>
      <w:r w:rsidR="004F154E">
        <w:rPr>
          <w:sz w:val="28"/>
          <w:szCs w:val="28"/>
        </w:rPr>
        <w:t>Петровского</w:t>
      </w:r>
      <w:r w:rsidR="004F154E" w:rsidRPr="003B2D2C">
        <w:rPr>
          <w:sz w:val="28"/>
          <w:szCs w:val="28"/>
        </w:rPr>
        <w:t xml:space="preserve"> сельского поселения Омского муниципального</w:t>
      </w:r>
      <w:proofErr w:type="gramEnd"/>
      <w:r w:rsidR="004F154E" w:rsidRPr="003B2D2C">
        <w:rPr>
          <w:sz w:val="28"/>
          <w:szCs w:val="28"/>
        </w:rPr>
        <w:t xml:space="preserve"> района Омской области от </w:t>
      </w:r>
      <w:r w:rsidR="004F154E">
        <w:rPr>
          <w:sz w:val="28"/>
          <w:szCs w:val="28"/>
        </w:rPr>
        <w:t>05.10.2015</w:t>
      </w:r>
      <w:r w:rsidR="004F154E" w:rsidRPr="003B2D2C">
        <w:rPr>
          <w:sz w:val="28"/>
          <w:szCs w:val="28"/>
        </w:rPr>
        <w:t xml:space="preserve"> № </w:t>
      </w:r>
      <w:r w:rsidR="004F154E">
        <w:rPr>
          <w:sz w:val="28"/>
          <w:szCs w:val="28"/>
        </w:rPr>
        <w:t>126</w:t>
      </w:r>
    </w:p>
    <w:p w:rsidR="00EA3767" w:rsidRPr="001E47E5" w:rsidRDefault="00EA3767" w:rsidP="004F154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EF11AD" w:rsidRPr="00154892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B4389A">
        <w:rPr>
          <w:rFonts w:ascii="Times New Roman" w:hAnsi="Times New Roman"/>
          <w:color w:val="000000"/>
          <w:sz w:val="28"/>
          <w:szCs w:val="28"/>
        </w:rPr>
        <w:t>ЕТ</w:t>
      </w:r>
      <w:r w:rsidRPr="00154892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6C08F8" w:rsidRDefault="00EF11AD" w:rsidP="006C08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Внести </w:t>
      </w:r>
      <w:r w:rsidR="001E47E5" w:rsidRPr="005E656F">
        <w:rPr>
          <w:rFonts w:ascii="Times New Roman" w:hAnsi="Times New Roman"/>
          <w:spacing w:val="-1"/>
          <w:sz w:val="28"/>
          <w:szCs w:val="28"/>
        </w:rPr>
        <w:t>в постановление Администрации</w:t>
      </w:r>
      <w:r w:rsidR="001E47E5" w:rsidRPr="005E656F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="001E47E5" w:rsidRPr="005E656F">
        <w:rPr>
          <w:rStyle w:val="aa"/>
          <w:rFonts w:ascii="Times New Roman" w:hAnsi="Times New Roman"/>
          <w:i w:val="0"/>
          <w:sz w:val="28"/>
          <w:szCs w:val="28"/>
        </w:rPr>
        <w:t>Петровского сельского поселения Омского муниципального района Омской области от 05.10.2015 № 126 «Об утверждении административного регламента предоставления муниципальной услуги «Предоставление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торгов» (в редакции от 29.06.2021 № 52)</w:t>
      </w:r>
      <w:r w:rsidR="001E47E5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 xml:space="preserve">следующие </w:t>
      </w:r>
      <w:r w:rsidR="00EA3767" w:rsidRPr="006C08F8">
        <w:rPr>
          <w:rFonts w:ascii="Times New Roman" w:hAnsi="Times New Roman"/>
          <w:sz w:val="28"/>
          <w:szCs w:val="28"/>
        </w:rPr>
        <w:t>изменения</w:t>
      </w:r>
      <w:r w:rsidR="00EA3767" w:rsidRPr="006C08F8">
        <w:rPr>
          <w:rFonts w:ascii="Times New Roman" w:hAnsi="Times New Roman"/>
          <w:bCs/>
          <w:sz w:val="28"/>
          <w:szCs w:val="28"/>
        </w:rPr>
        <w:t>:</w:t>
      </w:r>
    </w:p>
    <w:p w:rsidR="004F154E" w:rsidRDefault="00EF11AD" w:rsidP="004F15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8F8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4F154E">
        <w:rPr>
          <w:rFonts w:ascii="Times New Roman" w:hAnsi="Times New Roman"/>
          <w:sz w:val="28"/>
          <w:szCs w:val="28"/>
        </w:rPr>
        <w:t>дополнить Административный регламент пунктом 2.6.4 следующего содержания:</w:t>
      </w:r>
    </w:p>
    <w:p w:rsidR="004F154E" w:rsidRDefault="004F154E" w:rsidP="004F15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«2.6.4. </w:t>
      </w:r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 </w:t>
      </w:r>
      <w:hyperlink r:id="rId5" w:tgtFrame="_blank" w:history="1">
        <w:r w:rsidRPr="0034263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www.gosuslugi.ru</w:t>
        </w:r>
      </w:hyperlink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и государственной информационной системы </w:t>
      </w:r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Омской области «Портал государственных и муниципальных услуг Омской области» по адресу: </w:t>
      </w:r>
      <w:hyperlink r:id="rId6" w:history="1">
        <w:r w:rsidRPr="009A75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www.pgu.omskportal.ru»</w:t>
        </w:r>
      </w:hyperlink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;</w:t>
      </w:r>
    </w:p>
    <w:p w:rsidR="004F154E" w:rsidRDefault="004F154E" w:rsidP="004F15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1.2. </w:t>
      </w:r>
      <w:r>
        <w:rPr>
          <w:rFonts w:ascii="Times New Roman" w:hAnsi="Times New Roman"/>
          <w:sz w:val="28"/>
          <w:szCs w:val="28"/>
        </w:rPr>
        <w:t>дополнить Административный регламент пунктом 2.7.1 следующего содержания:</w:t>
      </w:r>
    </w:p>
    <w:p w:rsidR="004F154E" w:rsidRPr="00342639" w:rsidRDefault="004F154E" w:rsidP="004F15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«2.7.1. </w:t>
      </w:r>
      <w:r w:rsidRPr="0056761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заявителю, если оно не соответствует требованиям </w:t>
      </w:r>
      <w:hyperlink r:id="rId7" w:anchor="dst750" w:history="1">
        <w:r w:rsidRPr="0056761A">
          <w:rPr>
            <w:rStyle w:val="a3"/>
            <w:rFonts w:ascii="Times New Roman" w:hAnsi="Times New Roman"/>
            <w:color w:val="auto"/>
            <w:sz w:val="30"/>
            <w:szCs w:val="30"/>
            <w:u w:val="none"/>
            <w:shd w:val="clear" w:color="auto" w:fill="FFFFFF"/>
          </w:rPr>
          <w:t>2.6</w:t>
        </w:r>
      </w:hyperlink>
      <w:r w:rsidRPr="0056761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настояще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го</w:t>
      </w:r>
      <w:r w:rsidRPr="0056761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регламента</w:t>
      </w:r>
      <w:r w:rsidRPr="0056761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, подано в иной уполномоченный орган или к заявлению не приложены документы, предусмотренные </w:t>
      </w:r>
      <w:r w:rsidRPr="0056761A">
        <w:rPr>
          <w:rFonts w:ascii="Times New Roman" w:hAnsi="Times New Roman"/>
          <w:sz w:val="28"/>
          <w:szCs w:val="28"/>
        </w:rPr>
        <w:t>настоящим Административным регламентов</w:t>
      </w:r>
      <w:r w:rsidRPr="005676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56761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При этом заявителю должны быть указаны причины возврата заявления о предварительном согласовании предоставления земельного участка.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».</w:t>
      </w:r>
    </w:p>
    <w:p w:rsidR="00D6074B" w:rsidRDefault="00BD4DAC" w:rsidP="004F154E">
      <w:pPr>
        <w:spacing w:after="0" w:line="240" w:lineRule="auto"/>
        <w:ind w:right="-20"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D607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865508" w:rsidRPr="00865508" w:rsidTr="00104CB8">
        <w:tc>
          <w:tcPr>
            <w:tcW w:w="4503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04413C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04413C">
              <w:rPr>
                <w:rFonts w:ascii="Times New Roman" w:hAnsi="Times New Roman"/>
                <w:sz w:val="28"/>
                <w:szCs w:val="28"/>
              </w:rPr>
              <w:t>а</w:t>
            </w:r>
            <w:r w:rsidRPr="008655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65508" w:rsidRPr="00865508" w:rsidRDefault="00865508" w:rsidP="00104CB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65508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Pr="00865508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F11AD" w:rsidRPr="00865508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4413C"/>
    <w:rsid w:val="00056B1C"/>
    <w:rsid w:val="000903D2"/>
    <w:rsid w:val="000B24A8"/>
    <w:rsid w:val="000F12D7"/>
    <w:rsid w:val="00154892"/>
    <w:rsid w:val="001E47E5"/>
    <w:rsid w:val="002107AB"/>
    <w:rsid w:val="002332BC"/>
    <w:rsid w:val="003113FB"/>
    <w:rsid w:val="003D3668"/>
    <w:rsid w:val="003E3626"/>
    <w:rsid w:val="00416DAF"/>
    <w:rsid w:val="004308BC"/>
    <w:rsid w:val="00444AB9"/>
    <w:rsid w:val="00476781"/>
    <w:rsid w:val="004C3E91"/>
    <w:rsid w:val="004F154E"/>
    <w:rsid w:val="0053004E"/>
    <w:rsid w:val="00583B8A"/>
    <w:rsid w:val="005E656F"/>
    <w:rsid w:val="006514D1"/>
    <w:rsid w:val="00687B79"/>
    <w:rsid w:val="00693217"/>
    <w:rsid w:val="006A07BE"/>
    <w:rsid w:val="006A15C7"/>
    <w:rsid w:val="006A5B5A"/>
    <w:rsid w:val="006C08F8"/>
    <w:rsid w:val="00727377"/>
    <w:rsid w:val="00777BC8"/>
    <w:rsid w:val="007E2305"/>
    <w:rsid w:val="007F229E"/>
    <w:rsid w:val="007F22D5"/>
    <w:rsid w:val="00865508"/>
    <w:rsid w:val="008A18CB"/>
    <w:rsid w:val="00932947"/>
    <w:rsid w:val="00971A1F"/>
    <w:rsid w:val="00990A41"/>
    <w:rsid w:val="009958AD"/>
    <w:rsid w:val="009A75B1"/>
    <w:rsid w:val="00A4699F"/>
    <w:rsid w:val="00A7527A"/>
    <w:rsid w:val="00A85D47"/>
    <w:rsid w:val="00A920E9"/>
    <w:rsid w:val="00AB743B"/>
    <w:rsid w:val="00B4389A"/>
    <w:rsid w:val="00B705EA"/>
    <w:rsid w:val="00BC6308"/>
    <w:rsid w:val="00BD4DAC"/>
    <w:rsid w:val="00C70B43"/>
    <w:rsid w:val="00CE367B"/>
    <w:rsid w:val="00CE6F6F"/>
    <w:rsid w:val="00D05444"/>
    <w:rsid w:val="00D6074B"/>
    <w:rsid w:val="00D80C11"/>
    <w:rsid w:val="00DB2852"/>
    <w:rsid w:val="00DF70D0"/>
    <w:rsid w:val="00EA017E"/>
    <w:rsid w:val="00EA3767"/>
    <w:rsid w:val="00EC7E32"/>
    <w:rsid w:val="00EF11AD"/>
    <w:rsid w:val="00F11BB2"/>
    <w:rsid w:val="00F4290F"/>
    <w:rsid w:val="00FB7E1B"/>
    <w:rsid w:val="00FC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13C"/>
    <w:rPr>
      <w:rFonts w:ascii="Tahoma" w:eastAsia="Times New Roman" w:hAnsi="Tahoma" w:cs="Tahoma"/>
      <w:sz w:val="16"/>
      <w:szCs w:val="16"/>
    </w:rPr>
  </w:style>
  <w:style w:type="paragraph" w:customStyle="1" w:styleId="no-indent">
    <w:name w:val="no-indent"/>
    <w:basedOn w:val="a"/>
    <w:rsid w:val="006A5B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rsid w:val="004308BC"/>
  </w:style>
  <w:style w:type="paragraph" w:customStyle="1" w:styleId="s1">
    <w:name w:val="s_1"/>
    <w:basedOn w:val="a"/>
    <w:rsid w:val="00430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07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Emphasis"/>
    <w:qFormat/>
    <w:rsid w:val="005E65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54212/a3ce4fe2b7f2b04c5bfb5f1ec582cdde1e5db15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gu.omskportal.ru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hyperlink" Target="consultantplus://offline/ref=E23CAB79997C7464A5C911352A785F7716BFF1D5DF17E0C3F6CCB3B8A8i238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2023-08-25T04:38:00Z</cp:lastPrinted>
  <dcterms:created xsi:type="dcterms:W3CDTF">2023-08-21T10:06:00Z</dcterms:created>
  <dcterms:modified xsi:type="dcterms:W3CDTF">2023-08-25T04:38:00Z</dcterms:modified>
</cp:coreProperties>
</file>