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515" w:rsidRPr="00D4034F" w:rsidRDefault="00B46515" w:rsidP="00B465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034F">
        <w:rPr>
          <w:rFonts w:ascii="Times New Roman" w:hAnsi="Times New Roman" w:cs="Times New Roman"/>
          <w:b/>
        </w:rPr>
        <w:t xml:space="preserve">ОМСКИЙ </w:t>
      </w:r>
      <w:proofErr w:type="gramStart"/>
      <w:r w:rsidRPr="00D4034F">
        <w:rPr>
          <w:rFonts w:ascii="Times New Roman" w:hAnsi="Times New Roman" w:cs="Times New Roman"/>
          <w:b/>
        </w:rPr>
        <w:t>МУНИЦИПАЛЬНЫЙ  РАЙОН</w:t>
      </w:r>
      <w:proofErr w:type="gramEnd"/>
      <w:r w:rsidRPr="00D4034F">
        <w:rPr>
          <w:rFonts w:ascii="Times New Roman" w:hAnsi="Times New Roman" w:cs="Times New Roman"/>
          <w:b/>
        </w:rPr>
        <w:t xml:space="preserve"> ОМСКОЙ ОБЛАСТИ</w:t>
      </w:r>
    </w:p>
    <w:p w:rsidR="00B46515" w:rsidRPr="00D4034F" w:rsidRDefault="00B46515" w:rsidP="00B465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D4034F"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  Петровского сельского поселения</w:t>
      </w:r>
    </w:p>
    <w:p w:rsidR="00B46515" w:rsidRPr="00D4034F" w:rsidRDefault="00B46515" w:rsidP="00B465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B46515" w:rsidRPr="00D4034F" w:rsidTr="00B81BB0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B46515" w:rsidRPr="00D4034F" w:rsidRDefault="00B46515" w:rsidP="00B81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B46515" w:rsidRPr="00D4034F" w:rsidRDefault="00B46515" w:rsidP="00B465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4034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</w:t>
      </w:r>
      <w:r w:rsidRPr="00D4034F">
        <w:rPr>
          <w:rFonts w:ascii="Times New Roman" w:hAnsi="Times New Roman" w:cs="Times New Roman"/>
          <w:b/>
          <w:color w:val="000000"/>
          <w:sz w:val="28"/>
          <w:szCs w:val="28"/>
        </w:rPr>
        <w:t>П О С Т А Н О В Л Е Н И Е</w:t>
      </w:r>
    </w:p>
    <w:p w:rsidR="00B46515" w:rsidRPr="00D4034F" w:rsidRDefault="00B46515" w:rsidP="00B465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6515" w:rsidRPr="00D4034F" w:rsidRDefault="00B46515" w:rsidP="00B4651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4034F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9B0973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813BCB"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9B0973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060443">
        <w:rPr>
          <w:rFonts w:ascii="Times New Roman" w:hAnsi="Times New Roman" w:cs="Times New Roman"/>
          <w:color w:val="000000"/>
          <w:sz w:val="28"/>
          <w:szCs w:val="28"/>
        </w:rPr>
        <w:t>22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034F">
        <w:rPr>
          <w:rFonts w:ascii="Times New Roman" w:hAnsi="Times New Roman" w:cs="Times New Roman"/>
          <w:color w:val="000000"/>
          <w:sz w:val="28"/>
          <w:szCs w:val="28"/>
        </w:rPr>
        <w:t xml:space="preserve"> №  </w:t>
      </w:r>
      <w:r w:rsidR="00813BC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B0973">
        <w:rPr>
          <w:rFonts w:ascii="Times New Roman" w:hAnsi="Times New Roman" w:cs="Times New Roman"/>
          <w:color w:val="000000"/>
          <w:sz w:val="28"/>
          <w:szCs w:val="28"/>
        </w:rPr>
        <w:t>92</w:t>
      </w:r>
    </w:p>
    <w:p w:rsidR="00B46515" w:rsidRPr="00813BCB" w:rsidRDefault="00B46515" w:rsidP="00813BCB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13BCB" w:rsidRPr="00813BCB" w:rsidRDefault="0076098B" w:rsidP="00813B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98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Петровского сельского поселения Омского муниципального района Омской области от 17</w:t>
      </w:r>
      <w:r>
        <w:rPr>
          <w:rFonts w:ascii="Times New Roman" w:hAnsi="Times New Roman" w:cs="Times New Roman"/>
          <w:sz w:val="28"/>
          <w:szCs w:val="28"/>
        </w:rPr>
        <w:t>.10.2022 № 141 «</w:t>
      </w:r>
      <w:r w:rsidR="00813BCB" w:rsidRPr="0076098B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 xml:space="preserve"> «Эффективное вовлечение в оборот земель сельскохозяйственного назначения, использование и охрана земель </w:t>
      </w:r>
      <w:r w:rsidR="00813BCB">
        <w:rPr>
          <w:rFonts w:ascii="Times New Roman" w:hAnsi="Times New Roman" w:cs="Times New Roman"/>
          <w:sz w:val="28"/>
          <w:szCs w:val="28"/>
        </w:rPr>
        <w:t>Петровского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 на 2022-2024</w:t>
      </w:r>
      <w:r w:rsidR="00D471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71FC" w:rsidRPr="00B52DA6">
        <w:rPr>
          <w:rFonts w:ascii="Times New Roman" w:eastAsia="Calibri" w:hAnsi="Times New Roman" w:cs="Times New Roman"/>
          <w:sz w:val="28"/>
          <w:szCs w:val="28"/>
        </w:rPr>
        <w:t>годы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118DE" w:rsidRPr="00813BCB" w:rsidRDefault="002118DE" w:rsidP="00813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18DE" w:rsidRPr="0076098B" w:rsidRDefault="0076098B" w:rsidP="0076098B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098B">
        <w:rPr>
          <w:rFonts w:ascii="Times New Roman" w:hAnsi="Times New Roman" w:cs="Times New Roman"/>
          <w:sz w:val="28"/>
          <w:szCs w:val="28"/>
        </w:rPr>
        <w:t>Руководствуясь статьей 179 Бюджетного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постановлением Администрации Петровского сельского поселения Омского муниципального района Омской области от 03.06.2013 № 41 «Об утверждении  порядка разработки, формирования и реализации муниципальных программ Петровского сельского поселения Омского муниципального района Омской области»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2118DE" w:rsidRPr="00813BCB" w:rsidRDefault="002118DE" w:rsidP="00813B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3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ПОСТАНОВЛЯЮ:</w:t>
      </w:r>
    </w:p>
    <w:p w:rsidR="002118DE" w:rsidRPr="00813BCB" w:rsidRDefault="002118DE" w:rsidP="00813BCB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B0973" w:rsidRDefault="00813BCB" w:rsidP="00F233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813BCB">
        <w:rPr>
          <w:rFonts w:ascii="Times New Roman" w:eastAsia="Calibri" w:hAnsi="Times New Roman" w:cs="Times New Roman"/>
          <w:sz w:val="28"/>
          <w:szCs w:val="28"/>
        </w:rPr>
        <w:t>1. Утв</w:t>
      </w:r>
      <w:r>
        <w:rPr>
          <w:rFonts w:ascii="Times New Roman" w:hAnsi="Times New Roman" w:cs="Times New Roman"/>
          <w:sz w:val="28"/>
          <w:szCs w:val="28"/>
        </w:rPr>
        <w:t>ердить муниципальную программу «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>
        <w:rPr>
          <w:rFonts w:ascii="Times New Roman" w:hAnsi="Times New Roman" w:cs="Times New Roman"/>
          <w:sz w:val="28"/>
          <w:szCs w:val="28"/>
        </w:rPr>
        <w:t>Петровского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</w:t>
      </w:r>
      <w:proofErr w:type="gramStart"/>
      <w:r w:rsidRPr="00813BCB">
        <w:rPr>
          <w:rFonts w:ascii="Times New Roman" w:eastAsia="Calibri" w:hAnsi="Times New Roman" w:cs="Times New Roman"/>
          <w:sz w:val="28"/>
          <w:szCs w:val="28"/>
        </w:rPr>
        <w:t>области  на</w:t>
      </w:r>
      <w:proofErr w:type="gramEnd"/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2022-2024</w:t>
      </w:r>
      <w:r w:rsidR="00D471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71FC" w:rsidRPr="00B52DA6">
        <w:rPr>
          <w:rFonts w:ascii="Times New Roman" w:eastAsia="Calibri" w:hAnsi="Times New Roman" w:cs="Times New Roman"/>
          <w:sz w:val="28"/>
          <w:szCs w:val="28"/>
        </w:rPr>
        <w:t>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098B" w:rsidRPr="00EB5E03">
        <w:rPr>
          <w:sz w:val="28"/>
          <w:szCs w:val="28"/>
        </w:rPr>
        <w:t>(</w:t>
      </w:r>
      <w:r w:rsidR="0076098B" w:rsidRPr="0076098B">
        <w:rPr>
          <w:rFonts w:ascii="Times New Roman" w:hAnsi="Times New Roman" w:cs="Times New Roman"/>
          <w:sz w:val="28"/>
          <w:szCs w:val="28"/>
        </w:rPr>
        <w:t>далее – муниципальная программа) в новой редакции, согласно приложению к настоящему постановлению</w:t>
      </w:r>
      <w:r w:rsidR="0076098B" w:rsidRPr="00EB5E03">
        <w:rPr>
          <w:sz w:val="28"/>
          <w:szCs w:val="28"/>
        </w:rPr>
        <w:t>.</w:t>
      </w:r>
    </w:p>
    <w:p w:rsidR="0076098B" w:rsidRPr="0076098B" w:rsidRDefault="0076098B" w:rsidP="00F233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D7892" w:rsidRPr="0076098B">
        <w:rPr>
          <w:rFonts w:ascii="Times New Roman" w:hAnsi="Times New Roman" w:cs="Times New Roman"/>
          <w:sz w:val="28"/>
          <w:szCs w:val="28"/>
        </w:rPr>
        <w:t xml:space="preserve">. </w:t>
      </w:r>
      <w:r w:rsidRPr="0076098B">
        <w:rPr>
          <w:rFonts w:ascii="Times New Roman" w:hAnsi="Times New Roman" w:cs="Times New Roman"/>
          <w:sz w:val="28"/>
          <w:szCs w:val="28"/>
        </w:rPr>
        <w:t xml:space="preserve">Ответственным за исполнение </w:t>
      </w:r>
      <w:proofErr w:type="gramStart"/>
      <w:r w:rsidRPr="0076098B">
        <w:rPr>
          <w:rFonts w:ascii="Times New Roman" w:hAnsi="Times New Roman" w:cs="Times New Roman"/>
          <w:sz w:val="28"/>
          <w:szCs w:val="28"/>
        </w:rPr>
        <w:t>муниципальной</w:t>
      </w:r>
      <w:r w:rsidRPr="0076098B">
        <w:rPr>
          <w:rFonts w:ascii="Times New Roman" w:hAnsi="Times New Roman" w:cs="Times New Roman"/>
        </w:rPr>
        <w:t xml:space="preserve">  </w:t>
      </w:r>
      <w:r w:rsidRPr="0076098B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76098B">
        <w:rPr>
          <w:rFonts w:ascii="Times New Roman" w:hAnsi="Times New Roman" w:cs="Times New Roman"/>
          <w:sz w:val="28"/>
          <w:szCs w:val="28"/>
        </w:rPr>
        <w:t xml:space="preserve"> «</w:t>
      </w:r>
      <w:r w:rsidRPr="0076098B">
        <w:rPr>
          <w:rFonts w:ascii="Times New Roman" w:eastAsia="Calibri" w:hAnsi="Times New Roman" w:cs="Times New Roman"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 w:rsidRPr="0076098B">
        <w:rPr>
          <w:rFonts w:ascii="Times New Roman" w:hAnsi="Times New Roman" w:cs="Times New Roman"/>
          <w:sz w:val="28"/>
          <w:szCs w:val="28"/>
        </w:rPr>
        <w:t>Петровского</w:t>
      </w:r>
      <w:r w:rsidRPr="0076098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 на 2022-2024 годы</w:t>
      </w:r>
      <w:r w:rsidRPr="0076098B">
        <w:rPr>
          <w:rFonts w:ascii="Times New Roman" w:hAnsi="Times New Roman" w:cs="Times New Roman"/>
          <w:sz w:val="28"/>
          <w:szCs w:val="28"/>
        </w:rPr>
        <w:t xml:space="preserve">» назначить Главного специалиста администрации Петровского сельского поселения </w:t>
      </w:r>
      <w:proofErr w:type="spellStart"/>
      <w:r w:rsidRPr="0076098B">
        <w:rPr>
          <w:rFonts w:ascii="Times New Roman" w:hAnsi="Times New Roman" w:cs="Times New Roman"/>
          <w:sz w:val="28"/>
          <w:szCs w:val="28"/>
        </w:rPr>
        <w:t>Вирову</w:t>
      </w:r>
      <w:proofErr w:type="spellEnd"/>
      <w:r w:rsidRPr="0076098B">
        <w:rPr>
          <w:rFonts w:ascii="Times New Roman" w:hAnsi="Times New Roman" w:cs="Times New Roman"/>
          <w:sz w:val="28"/>
          <w:szCs w:val="28"/>
        </w:rPr>
        <w:t xml:space="preserve"> Марию Владимировну. </w:t>
      </w:r>
    </w:p>
    <w:p w:rsidR="0076098B" w:rsidRPr="0076098B" w:rsidRDefault="0076098B" w:rsidP="00F233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6098B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опубликования.</w:t>
      </w:r>
    </w:p>
    <w:p w:rsidR="00DD7892" w:rsidRDefault="0076098B" w:rsidP="00F2338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6098B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2"/>
        <w:gridCol w:w="2836"/>
        <w:gridCol w:w="1950"/>
        <w:gridCol w:w="35"/>
      </w:tblGrid>
      <w:tr w:rsidR="002118DE" w:rsidTr="0076098B">
        <w:tc>
          <w:tcPr>
            <w:tcW w:w="4503" w:type="dxa"/>
          </w:tcPr>
          <w:p w:rsidR="002118DE" w:rsidRPr="002118DE" w:rsidRDefault="002118DE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8DE" w:rsidRPr="002118DE" w:rsidRDefault="002118DE" w:rsidP="00B65D4E">
            <w:pPr>
              <w:rPr>
                <w:rFonts w:ascii="Times New Roman" w:hAnsi="Times New Roman"/>
                <w:sz w:val="28"/>
                <w:szCs w:val="28"/>
              </w:rPr>
            </w:pPr>
            <w:r w:rsidRPr="002118DE"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18" w:type="dxa"/>
            <w:gridSpan w:val="2"/>
          </w:tcPr>
          <w:p w:rsidR="002118DE" w:rsidRPr="002118DE" w:rsidRDefault="002118DE" w:rsidP="00B65D4E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2118DE" w:rsidRPr="002118DE" w:rsidRDefault="002118DE" w:rsidP="00B65D4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2118DE" w:rsidRPr="002118DE" w:rsidRDefault="002118DE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8DE" w:rsidRPr="002118DE" w:rsidRDefault="002118DE" w:rsidP="00B65D4E">
            <w:pPr>
              <w:rPr>
                <w:rFonts w:ascii="Times New Roman" w:hAnsi="Times New Roman"/>
                <w:sz w:val="28"/>
                <w:szCs w:val="28"/>
              </w:rPr>
            </w:pPr>
            <w:r w:rsidRPr="002118DE">
              <w:rPr>
                <w:rFonts w:ascii="Times New Roman" w:hAnsi="Times New Roman"/>
                <w:sz w:val="28"/>
                <w:szCs w:val="28"/>
              </w:rPr>
              <w:t>С.А. Шнайдер</w:t>
            </w:r>
          </w:p>
        </w:tc>
      </w:tr>
      <w:tr w:rsidR="0076098B" w:rsidTr="0076098B">
        <w:tc>
          <w:tcPr>
            <w:tcW w:w="4503" w:type="dxa"/>
          </w:tcPr>
          <w:p w:rsidR="0076098B" w:rsidRDefault="0076098B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89" w:rsidRDefault="00F23389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89" w:rsidRDefault="00F23389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Pr="002118DE" w:rsidRDefault="009B0973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76098B" w:rsidRPr="002118DE" w:rsidRDefault="0076098B" w:rsidP="00B65D4E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985" w:type="dxa"/>
            <w:gridSpan w:val="2"/>
          </w:tcPr>
          <w:p w:rsidR="0076098B" w:rsidRPr="002118DE" w:rsidRDefault="0076098B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8DE" w:rsidRPr="00DD7892" w:rsidTr="0076098B">
        <w:trPr>
          <w:gridAfter w:val="1"/>
          <w:wAfter w:w="35" w:type="dxa"/>
          <w:trHeight w:val="80"/>
        </w:trPr>
        <w:tc>
          <w:tcPr>
            <w:tcW w:w="4785" w:type="dxa"/>
            <w:gridSpan w:val="2"/>
          </w:tcPr>
          <w:p w:rsidR="002118DE" w:rsidRDefault="002118DE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098B" w:rsidRDefault="0076098B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098B" w:rsidRDefault="0076098B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098B" w:rsidRDefault="0076098B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098B" w:rsidRPr="00DD7892" w:rsidRDefault="0076098B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gridSpan w:val="2"/>
          </w:tcPr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Петровского сельского поселения </w:t>
            </w:r>
          </w:p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Омского муниципального района </w:t>
            </w:r>
          </w:p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DD7892" w:rsidRDefault="00D471FC" w:rsidP="00DD7892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DD7892"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F23389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="00DD7892"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.1</w:t>
            </w:r>
            <w:r w:rsidR="00F2338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DD7892"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.2022  №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D7892"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F23389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  <w:p w:rsidR="00F23389" w:rsidRDefault="00F23389" w:rsidP="00DD7892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23389" w:rsidRPr="00DD7892" w:rsidRDefault="00F23389" w:rsidP="00F23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F23389" w:rsidRPr="00DD7892" w:rsidRDefault="00F23389" w:rsidP="00F23389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F23389" w:rsidRPr="00DD7892" w:rsidRDefault="00F23389" w:rsidP="00F23389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Петровского сельского поселения </w:t>
            </w:r>
          </w:p>
          <w:p w:rsidR="00F23389" w:rsidRPr="00DD7892" w:rsidRDefault="00F23389" w:rsidP="00F23389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Омского муниципального района </w:t>
            </w:r>
          </w:p>
          <w:p w:rsidR="00F23389" w:rsidRPr="00DD7892" w:rsidRDefault="00F23389" w:rsidP="00F23389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F23389" w:rsidRDefault="00F23389" w:rsidP="00F23389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.2022  №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92</w:t>
            </w:r>
          </w:p>
          <w:p w:rsidR="00F23389" w:rsidRDefault="00F23389" w:rsidP="00F23389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23389" w:rsidRPr="00DD7892" w:rsidRDefault="00F23389" w:rsidP="00DD7892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118DE" w:rsidRPr="00DD7892" w:rsidRDefault="002118DE" w:rsidP="00DD7892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D7892" w:rsidRDefault="00DD7892" w:rsidP="00DD7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892" w:rsidRDefault="00DD7892" w:rsidP="00DD7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892" w:rsidRDefault="00DD7892" w:rsidP="00DD7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892" w:rsidRDefault="00DD7892" w:rsidP="00C340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МУНЦИПАЛЬНАЯ</w:t>
      </w:r>
      <w:r w:rsidRPr="001220B6">
        <w:rPr>
          <w:rFonts w:ascii="Times New Roman" w:hAnsi="Times New Roman" w:cs="Times New Roman"/>
          <w:b/>
          <w:sz w:val="28"/>
          <w:szCs w:val="28"/>
        </w:rPr>
        <w:t xml:space="preserve"> ПРОГРАММА </w:t>
      </w:r>
    </w:p>
    <w:p w:rsidR="00DD7892" w:rsidRDefault="00DD7892" w:rsidP="00C3407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7892">
        <w:rPr>
          <w:rFonts w:ascii="Times New Roman" w:hAnsi="Times New Roman" w:cs="Times New Roman"/>
          <w:b/>
          <w:sz w:val="28"/>
          <w:szCs w:val="28"/>
        </w:rPr>
        <w:t>«</w:t>
      </w:r>
      <w:r w:rsidRPr="00DD7892">
        <w:rPr>
          <w:rFonts w:ascii="Times New Roman" w:eastAsia="Calibri" w:hAnsi="Times New Roman" w:cs="Times New Roman"/>
          <w:b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 w:rsidRPr="00DD7892">
        <w:rPr>
          <w:rFonts w:ascii="Times New Roman" w:hAnsi="Times New Roman" w:cs="Times New Roman"/>
          <w:b/>
          <w:sz w:val="28"/>
          <w:szCs w:val="28"/>
        </w:rPr>
        <w:t>Петровского</w:t>
      </w:r>
      <w:r w:rsidRPr="00DD7892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DD7892" w:rsidRPr="00DD7892" w:rsidRDefault="00DD7892" w:rsidP="00C340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892">
        <w:rPr>
          <w:rFonts w:ascii="Times New Roman" w:eastAsia="Calibri" w:hAnsi="Times New Roman" w:cs="Times New Roman"/>
          <w:b/>
          <w:sz w:val="28"/>
          <w:szCs w:val="28"/>
        </w:rPr>
        <w:t>на 2022-2024</w:t>
      </w:r>
      <w:r w:rsidR="00D471F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71FC" w:rsidRPr="00B52DA6">
        <w:rPr>
          <w:rFonts w:ascii="Times New Roman" w:eastAsia="Calibri" w:hAnsi="Times New Roman" w:cs="Times New Roman"/>
          <w:b/>
          <w:sz w:val="28"/>
          <w:szCs w:val="28"/>
        </w:rPr>
        <w:t>годы</w:t>
      </w:r>
      <w:r w:rsidRPr="00DD7892">
        <w:rPr>
          <w:rFonts w:ascii="Times New Roman" w:hAnsi="Times New Roman" w:cs="Times New Roman"/>
          <w:b/>
          <w:sz w:val="28"/>
          <w:szCs w:val="28"/>
        </w:rPr>
        <w:t>»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C34074" w:rsidRDefault="00C34074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892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F061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 </w:t>
      </w:r>
      <w:r w:rsidRPr="001220B6">
        <w:rPr>
          <w:rFonts w:ascii="Times New Roman" w:hAnsi="Times New Roman" w:cs="Times New Roman"/>
          <w:sz w:val="28"/>
          <w:szCs w:val="28"/>
        </w:rPr>
        <w:t>1.Паспорт Программы</w:t>
      </w:r>
    </w:p>
    <w:tbl>
      <w:tblPr>
        <w:tblW w:w="96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9"/>
        <w:gridCol w:w="4831"/>
      </w:tblGrid>
      <w:tr w:rsidR="00DD7892" w:rsidRPr="001220B6" w:rsidTr="004D75C9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4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D1ED6" w:rsidRPr="005C50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Эффективное вовлечение в оборот земель сельскохозяйственного назначения, использование и охрана земель </w:t>
            </w:r>
            <w:r w:rsidR="007D1ED6" w:rsidRPr="005C5075">
              <w:rPr>
                <w:rFonts w:ascii="Times New Roman" w:hAnsi="Times New Roman" w:cs="Times New Roman"/>
                <w:sz w:val="24"/>
                <w:szCs w:val="24"/>
              </w:rPr>
              <w:t>Петровского</w:t>
            </w:r>
            <w:r w:rsidR="007D1ED6" w:rsidRPr="005C50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сельского поселения Омского муниципального района Омской области  на 2022-2024</w:t>
            </w:r>
            <w:r w:rsidR="00D47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471FC" w:rsidRPr="00B52DA6">
              <w:rPr>
                <w:rFonts w:ascii="Times New Roman" w:eastAsia="Calibri" w:hAnsi="Times New Roman" w:cs="Times New Roman"/>
                <w:sz w:val="24"/>
                <w:szCs w:val="24"/>
              </w:rPr>
              <w:t>годы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7D1E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кодекс Российской </w:t>
            </w:r>
            <w:r w:rsidR="007D1ED6"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едерации,  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Петровского сельского поселения  Омского муниципального района Омской области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Петровского сельского поселения  Омского муниципального района Омской области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7D1ED6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hAnsi="Times New Roman" w:cs="Times New Roman"/>
                <w:sz w:val="24"/>
                <w:szCs w:val="24"/>
              </w:rPr>
              <w:t>Осуществление мер по эффективному вовлечению в оборот земель сельскохозяйственного назначения, по охране и рациональному использованию земель Петровского сельского поселения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75C9" w:rsidRPr="005C5075" w:rsidRDefault="004D75C9" w:rsidP="004D75C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Эффективное вовлечение в оборот земель сельскохозяйственного назначения.</w:t>
            </w:r>
          </w:p>
          <w:p w:rsidR="004D75C9" w:rsidRPr="005C5075" w:rsidRDefault="004D75C9" w:rsidP="004D75C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Обеспечение организации рационального использования и охраны земель на территории сельского поселения.</w:t>
            </w:r>
          </w:p>
          <w:p w:rsidR="00DD7892" w:rsidRPr="005C5075" w:rsidRDefault="004D75C9" w:rsidP="004D75C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Инвентаризация земель.</w:t>
            </w:r>
          </w:p>
        </w:tc>
      </w:tr>
      <w:tr w:rsidR="00DD7892" w:rsidRPr="001220B6" w:rsidTr="004D75C9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7D1ED6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D1ED6"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-2024</w:t>
            </w:r>
            <w:r w:rsidR="007D1ED6"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D7892" w:rsidRPr="005C5075" w:rsidRDefault="00DD7892" w:rsidP="002D614A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bookmarkStart w:id="1" w:name="_Hlk122688667"/>
            <w:r w:rsidRPr="000C75B3">
              <w:rPr>
                <w:rFonts w:ascii="Times New Roman" w:hAnsi="Times New Roman" w:cs="Times New Roman"/>
                <w:b/>
              </w:rPr>
              <w:t>Общий</w:t>
            </w:r>
            <w:r w:rsidRPr="005C5075">
              <w:rPr>
                <w:rFonts w:ascii="Times New Roman" w:hAnsi="Times New Roman" w:cs="Times New Roman"/>
              </w:rPr>
              <w:t xml:space="preserve"> объем финансирования муниципальной программы составляет </w:t>
            </w:r>
            <w:r w:rsidR="00E3173E">
              <w:rPr>
                <w:rFonts w:ascii="Times New Roman" w:hAnsi="Times New Roman" w:cs="Times New Roman"/>
              </w:rPr>
              <w:t xml:space="preserve"> </w:t>
            </w:r>
            <w:r w:rsidR="000C75B3" w:rsidRPr="000C75B3">
              <w:rPr>
                <w:rFonts w:ascii="Times New Roman" w:hAnsi="Times New Roman" w:cs="Times New Roman"/>
                <w:b/>
              </w:rPr>
              <w:t>214 000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</w:t>
            </w:r>
            <w:r w:rsidR="00E3173E">
              <w:rPr>
                <w:rFonts w:ascii="Times New Roman" w:hAnsi="Times New Roman" w:cs="Times New Roman"/>
              </w:rPr>
              <w:t xml:space="preserve">             </w:t>
            </w:r>
            <w:r w:rsidR="000C75B3">
              <w:rPr>
                <w:rFonts w:ascii="Times New Roman" w:hAnsi="Times New Roman" w:cs="Times New Roman"/>
              </w:rPr>
              <w:t xml:space="preserve"> 84 000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="00E3173E">
              <w:rPr>
                <w:rFonts w:ascii="Times New Roman" w:hAnsi="Times New Roman" w:cs="Times New Roman"/>
              </w:rPr>
              <w:t xml:space="preserve">              </w:t>
            </w:r>
            <w:r w:rsidR="000C75B3">
              <w:rPr>
                <w:rFonts w:ascii="Times New Roman" w:hAnsi="Times New Roman" w:cs="Times New Roman"/>
              </w:rPr>
              <w:t>130 000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</w:t>
            </w:r>
            <w:r w:rsidR="008A19AF" w:rsidRPr="008A19AF">
              <w:rPr>
                <w:rFonts w:ascii="Times New Roman" w:hAnsi="Times New Roman" w:cs="Times New Roman"/>
              </w:rPr>
              <w:t xml:space="preserve">         </w:t>
            </w:r>
            <w:r w:rsidR="00E3173E">
              <w:rPr>
                <w:rFonts w:ascii="Times New Roman" w:hAnsi="Times New Roman" w:cs="Times New Roman"/>
              </w:rPr>
              <w:t xml:space="preserve">     </w:t>
            </w:r>
            <w:r w:rsidR="000C75B3">
              <w:rPr>
                <w:rFonts w:ascii="Times New Roman" w:hAnsi="Times New Roman" w:cs="Times New Roman"/>
              </w:rPr>
              <w:t xml:space="preserve">    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расходы бюджета Петровского сельского поселения Омского муниципального района Омской области  </w:t>
            </w:r>
            <w:r w:rsidRPr="000C75B3">
              <w:rPr>
                <w:rFonts w:ascii="Times New Roman" w:hAnsi="Times New Roman" w:cs="Times New Roman"/>
                <w:b/>
              </w:rPr>
              <w:t xml:space="preserve">за счет налоговых и неналоговых </w:t>
            </w:r>
            <w:r w:rsidRPr="005C5075">
              <w:rPr>
                <w:rFonts w:ascii="Times New Roman" w:hAnsi="Times New Roman" w:cs="Times New Roman"/>
              </w:rPr>
              <w:t xml:space="preserve">доходов, поступлений нецелевого характера составят   </w:t>
            </w:r>
            <w:r w:rsidR="000C75B3" w:rsidRPr="000C75B3">
              <w:rPr>
                <w:rFonts w:ascii="Times New Roman" w:hAnsi="Times New Roman" w:cs="Times New Roman"/>
                <w:b/>
              </w:rPr>
              <w:t>2 140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</w:t>
            </w:r>
            <w:r w:rsidR="00E3173E">
              <w:rPr>
                <w:rFonts w:ascii="Times New Roman" w:hAnsi="Times New Roman" w:cs="Times New Roman"/>
              </w:rPr>
              <w:t xml:space="preserve">           </w:t>
            </w:r>
            <w:r w:rsidR="000C75B3">
              <w:rPr>
                <w:rFonts w:ascii="Times New Roman" w:hAnsi="Times New Roman" w:cs="Times New Roman"/>
              </w:rPr>
              <w:t xml:space="preserve">    </w:t>
            </w:r>
            <w:r w:rsidR="00E3173E">
              <w:rPr>
                <w:rFonts w:ascii="Times New Roman" w:hAnsi="Times New Roman" w:cs="Times New Roman"/>
              </w:rPr>
              <w:t xml:space="preserve"> </w:t>
            </w:r>
            <w:r w:rsidR="000C75B3">
              <w:rPr>
                <w:rFonts w:ascii="Times New Roman" w:hAnsi="Times New Roman" w:cs="Times New Roman"/>
              </w:rPr>
              <w:t>840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="00AF19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E3173E">
              <w:rPr>
                <w:rFonts w:ascii="Times New Roman" w:hAnsi="Times New Roman" w:cs="Times New Roman"/>
              </w:rPr>
              <w:t xml:space="preserve">                 </w:t>
            </w:r>
            <w:r w:rsidR="000C75B3">
              <w:rPr>
                <w:rFonts w:ascii="Times New Roman" w:hAnsi="Times New Roman" w:cs="Times New Roman"/>
              </w:rPr>
              <w:t>1 30</w:t>
            </w:r>
            <w:r w:rsidRPr="005C5075">
              <w:rPr>
                <w:rFonts w:ascii="Times New Roman" w:hAnsi="Times New Roman" w:cs="Times New Roman"/>
              </w:rPr>
              <w:t>0</w:t>
            </w:r>
            <w:r w:rsidR="00AF1912">
              <w:rPr>
                <w:rFonts w:ascii="Times New Roman" w:hAnsi="Times New Roman" w:cs="Times New Roman"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</w:t>
            </w:r>
            <w:r w:rsidR="008A19AF" w:rsidRPr="00AF1912">
              <w:rPr>
                <w:rFonts w:ascii="Times New Roman" w:hAnsi="Times New Roman" w:cs="Times New Roman"/>
              </w:rPr>
              <w:t xml:space="preserve">    </w:t>
            </w:r>
            <w:r w:rsidR="00E3173E">
              <w:rPr>
                <w:rFonts w:ascii="Times New Roman" w:hAnsi="Times New Roman" w:cs="Times New Roman"/>
              </w:rPr>
              <w:t xml:space="preserve">         </w:t>
            </w:r>
            <w:r w:rsidR="000C75B3">
              <w:rPr>
                <w:rFonts w:ascii="Times New Roman" w:hAnsi="Times New Roman" w:cs="Times New Roman"/>
              </w:rPr>
              <w:t xml:space="preserve">  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расходы </w:t>
            </w:r>
            <w:r w:rsidR="00E3173E" w:rsidRPr="000C75B3">
              <w:rPr>
                <w:rFonts w:ascii="Times New Roman" w:hAnsi="Times New Roman" w:cs="Times New Roman"/>
                <w:b/>
              </w:rPr>
              <w:t>федерального</w:t>
            </w:r>
            <w:r w:rsidRPr="005C5075">
              <w:rPr>
                <w:rFonts w:ascii="Times New Roman" w:hAnsi="Times New Roman" w:cs="Times New Roman"/>
              </w:rPr>
              <w:t xml:space="preserve"> бюджета за счет поступлений целевого характера составят </w:t>
            </w:r>
            <w:r w:rsidR="0076098B">
              <w:rPr>
                <w:rFonts w:ascii="Times New Roman" w:hAnsi="Times New Roman" w:cs="Times New Roman"/>
                <w:b/>
              </w:rPr>
              <w:t>189 712,40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</w:t>
            </w:r>
            <w:r w:rsidR="008A19AF" w:rsidRPr="00AF1912">
              <w:rPr>
                <w:rFonts w:ascii="Times New Roman" w:hAnsi="Times New Roman" w:cs="Times New Roman"/>
              </w:rPr>
              <w:t xml:space="preserve"> </w:t>
            </w:r>
            <w:r w:rsidR="009F7CB1">
              <w:rPr>
                <w:rFonts w:ascii="Times New Roman" w:hAnsi="Times New Roman" w:cs="Times New Roman"/>
              </w:rPr>
              <w:t xml:space="preserve">       </w:t>
            </w:r>
            <w:r w:rsidR="00E3173E">
              <w:rPr>
                <w:rFonts w:ascii="Times New Roman" w:hAnsi="Times New Roman" w:cs="Times New Roman"/>
              </w:rPr>
              <w:t xml:space="preserve">       </w:t>
            </w:r>
            <w:r w:rsidR="0076098B">
              <w:rPr>
                <w:rFonts w:ascii="Times New Roman" w:hAnsi="Times New Roman" w:cs="Times New Roman"/>
              </w:rPr>
              <w:t xml:space="preserve">  </w:t>
            </w:r>
            <w:r w:rsidR="00E3173E">
              <w:rPr>
                <w:rFonts w:ascii="Times New Roman" w:hAnsi="Times New Roman" w:cs="Times New Roman"/>
              </w:rPr>
              <w:t xml:space="preserve"> </w:t>
            </w:r>
            <w:r w:rsidR="0076098B">
              <w:rPr>
                <w:rFonts w:ascii="Times New Roman" w:hAnsi="Times New Roman" w:cs="Times New Roman"/>
              </w:rPr>
              <w:t>74 012,40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         </w:t>
            </w:r>
            <w:r w:rsidR="009F7CB1">
              <w:rPr>
                <w:rFonts w:ascii="Times New Roman" w:hAnsi="Times New Roman" w:cs="Times New Roman"/>
              </w:rPr>
              <w:t xml:space="preserve">              </w:t>
            </w:r>
            <w:r w:rsidR="000C75B3">
              <w:rPr>
                <w:rFonts w:ascii="Times New Roman" w:hAnsi="Times New Roman" w:cs="Times New Roman"/>
              </w:rPr>
              <w:t>115 700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</w:t>
            </w:r>
            <w:r w:rsidR="009F7CB1">
              <w:rPr>
                <w:rFonts w:ascii="Times New Roman" w:hAnsi="Times New Roman" w:cs="Times New Roman"/>
              </w:rPr>
              <w:t xml:space="preserve">            </w:t>
            </w:r>
            <w:r w:rsidR="000C75B3">
              <w:rPr>
                <w:rFonts w:ascii="Times New Roman" w:hAnsi="Times New Roman" w:cs="Times New Roman"/>
              </w:rPr>
              <w:t xml:space="preserve">          </w:t>
            </w:r>
            <w:r w:rsidR="009F7CB1">
              <w:rPr>
                <w:rFonts w:ascii="Times New Roman" w:hAnsi="Times New Roman" w:cs="Times New Roman"/>
              </w:rPr>
              <w:t xml:space="preserve">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</w:p>
          <w:p w:rsidR="00E3173E" w:rsidRPr="005C5075" w:rsidRDefault="00E3173E" w:rsidP="00E3173E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расходы </w:t>
            </w:r>
            <w:r w:rsidRPr="000C75B3">
              <w:rPr>
                <w:rFonts w:ascii="Times New Roman" w:hAnsi="Times New Roman" w:cs="Times New Roman"/>
                <w:b/>
              </w:rPr>
              <w:t>областного</w:t>
            </w:r>
            <w:r w:rsidRPr="005C5075">
              <w:rPr>
                <w:rFonts w:ascii="Times New Roman" w:hAnsi="Times New Roman" w:cs="Times New Roman"/>
              </w:rPr>
              <w:t xml:space="preserve"> </w:t>
            </w:r>
            <w:r w:rsidRPr="005C5075">
              <w:rPr>
                <w:rFonts w:ascii="Times New Roman" w:hAnsi="Times New Roman" w:cs="Times New Roman"/>
              </w:rPr>
              <w:lastRenderedPageBreak/>
              <w:t xml:space="preserve">бюджета за счет поступлений целевого характера составят </w:t>
            </w:r>
            <w:r w:rsidR="0076098B">
              <w:rPr>
                <w:rFonts w:ascii="Times New Roman" w:hAnsi="Times New Roman" w:cs="Times New Roman"/>
                <w:b/>
              </w:rPr>
              <w:t>22 147,60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E3173E" w:rsidRPr="005C5075" w:rsidRDefault="00E3173E" w:rsidP="00E3173E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</w:t>
            </w:r>
            <w:r w:rsidRPr="00AF19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="000C75B3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6098B">
              <w:rPr>
                <w:rFonts w:ascii="Times New Roman" w:hAnsi="Times New Roman" w:cs="Times New Roman"/>
              </w:rPr>
              <w:t>9 147,60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E3173E" w:rsidRPr="005C5075" w:rsidRDefault="00E3173E" w:rsidP="00E3173E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        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="000C75B3">
              <w:rPr>
                <w:rFonts w:ascii="Times New Roman" w:hAnsi="Times New Roman" w:cs="Times New Roman"/>
              </w:rPr>
              <w:t>13 000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E3173E" w:rsidRPr="005C5075" w:rsidRDefault="00E3173E" w:rsidP="00E3173E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="000C75B3">
              <w:rPr>
                <w:rFonts w:ascii="Times New Roman" w:hAnsi="Times New Roman" w:cs="Times New Roman"/>
              </w:rPr>
              <w:t xml:space="preserve">         </w:t>
            </w:r>
            <w:r w:rsidRPr="005C5075">
              <w:rPr>
                <w:rFonts w:ascii="Times New Roman" w:hAnsi="Times New Roman" w:cs="Times New Roman"/>
              </w:rPr>
              <w:t>0,00 руб</w:t>
            </w:r>
            <w:bookmarkEnd w:id="1"/>
            <w:r w:rsidRPr="005C5075">
              <w:rPr>
                <w:rFonts w:ascii="Times New Roman" w:hAnsi="Times New Roman" w:cs="Times New Roman"/>
              </w:rPr>
              <w:t>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0C75B3">
              <w:rPr>
                <w:rFonts w:ascii="Times New Roman" w:hAnsi="Times New Roman" w:cs="Times New Roman"/>
                <w:b/>
              </w:rPr>
              <w:t>Прогнозируемый</w:t>
            </w:r>
            <w:r w:rsidRPr="005C5075">
              <w:rPr>
                <w:rFonts w:ascii="Times New Roman" w:hAnsi="Times New Roman" w:cs="Times New Roman"/>
              </w:rPr>
              <w:t xml:space="preserve">  </w:t>
            </w:r>
            <w:r w:rsidRPr="000C75B3">
              <w:rPr>
                <w:rFonts w:ascii="Times New Roman" w:hAnsi="Times New Roman" w:cs="Times New Roman"/>
                <w:b/>
              </w:rPr>
              <w:t>общий</w:t>
            </w:r>
            <w:r w:rsidRPr="005C5075"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 w:rsidR="00AF1912" w:rsidRPr="000C75B3">
              <w:rPr>
                <w:rFonts w:ascii="Times New Roman" w:hAnsi="Times New Roman" w:cs="Times New Roman"/>
                <w:b/>
              </w:rPr>
              <w:t>214 000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    </w:t>
            </w:r>
            <w:r w:rsidR="00AF1912">
              <w:rPr>
                <w:rFonts w:ascii="Times New Roman" w:hAnsi="Times New Roman" w:cs="Times New Roman"/>
              </w:rPr>
              <w:t>84 000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 в 2023 году –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="00AF1912">
              <w:rPr>
                <w:rFonts w:ascii="Times New Roman" w:hAnsi="Times New Roman" w:cs="Times New Roman"/>
              </w:rPr>
              <w:t>130 00</w:t>
            </w:r>
            <w:r w:rsidRPr="005C5075">
              <w:rPr>
                <w:rFonts w:ascii="Times New Roman" w:hAnsi="Times New Roman" w:cs="Times New Roman"/>
              </w:rPr>
              <w:t>0,00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   </w:t>
            </w:r>
            <w:r w:rsidR="00AF1912">
              <w:rPr>
                <w:rFonts w:ascii="Times New Roman" w:hAnsi="Times New Roman" w:cs="Times New Roman"/>
              </w:rPr>
              <w:t xml:space="preserve">          </w:t>
            </w:r>
            <w:r w:rsidRPr="005C5075">
              <w:rPr>
                <w:rFonts w:ascii="Times New Roman" w:hAnsi="Times New Roman" w:cs="Times New Roman"/>
              </w:rPr>
              <w:t xml:space="preserve"> 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прогнозируемый объем  финансирования </w:t>
            </w:r>
            <w:r w:rsidRPr="000C75B3">
              <w:rPr>
                <w:rFonts w:ascii="Times New Roman" w:hAnsi="Times New Roman" w:cs="Times New Roman"/>
                <w:b/>
              </w:rPr>
              <w:t>за счет налоговых и неналоговых доходов</w:t>
            </w:r>
            <w:r w:rsidRPr="005C5075">
              <w:rPr>
                <w:rFonts w:ascii="Times New Roman" w:hAnsi="Times New Roman" w:cs="Times New Roman"/>
              </w:rPr>
              <w:t>, поступлений нецелевого характера составит</w:t>
            </w:r>
            <w:r w:rsidR="00D471FC">
              <w:rPr>
                <w:rFonts w:ascii="Times New Roman" w:hAnsi="Times New Roman" w:cs="Times New Roman"/>
              </w:rPr>
              <w:t xml:space="preserve"> </w:t>
            </w:r>
            <w:r w:rsidR="00AF1912" w:rsidRPr="000C75B3">
              <w:rPr>
                <w:rFonts w:ascii="Times New Roman" w:hAnsi="Times New Roman" w:cs="Times New Roman"/>
                <w:b/>
              </w:rPr>
              <w:t>2 14</w:t>
            </w:r>
            <w:r w:rsidRPr="000C75B3">
              <w:rPr>
                <w:rFonts w:ascii="Times New Roman" w:hAnsi="Times New Roman" w:cs="Times New Roman"/>
                <w:b/>
              </w:rPr>
              <w:t>0,00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   </w:t>
            </w:r>
            <w:r w:rsidR="009F7CB1">
              <w:rPr>
                <w:rFonts w:ascii="Times New Roman" w:hAnsi="Times New Roman" w:cs="Times New Roman"/>
              </w:rPr>
              <w:t xml:space="preserve">     </w:t>
            </w:r>
            <w:r w:rsidRPr="005C5075">
              <w:rPr>
                <w:rFonts w:ascii="Times New Roman" w:hAnsi="Times New Roman" w:cs="Times New Roman"/>
              </w:rPr>
              <w:t xml:space="preserve"> </w:t>
            </w:r>
            <w:r w:rsidR="00AF1912">
              <w:rPr>
                <w:rFonts w:ascii="Times New Roman" w:hAnsi="Times New Roman" w:cs="Times New Roman"/>
              </w:rPr>
              <w:t>840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="009F7CB1">
              <w:rPr>
                <w:rFonts w:ascii="Times New Roman" w:hAnsi="Times New Roman" w:cs="Times New Roman"/>
              </w:rPr>
              <w:t xml:space="preserve">     </w:t>
            </w:r>
            <w:r w:rsidR="00AF1912">
              <w:rPr>
                <w:rFonts w:ascii="Times New Roman" w:hAnsi="Times New Roman" w:cs="Times New Roman"/>
              </w:rPr>
              <w:t>1 300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     </w:t>
            </w:r>
            <w:r w:rsidR="009F7CB1">
              <w:rPr>
                <w:rFonts w:ascii="Times New Roman" w:hAnsi="Times New Roman" w:cs="Times New Roman"/>
              </w:rPr>
              <w:t xml:space="preserve">   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прогнозируемый </w:t>
            </w:r>
            <w:proofErr w:type="gramStart"/>
            <w:r w:rsidRPr="005C5075">
              <w:rPr>
                <w:rFonts w:ascii="Times New Roman" w:hAnsi="Times New Roman" w:cs="Times New Roman"/>
              </w:rPr>
              <w:t>объем  финансирования</w:t>
            </w:r>
            <w:proofErr w:type="gramEnd"/>
            <w:r w:rsidRPr="005C5075">
              <w:rPr>
                <w:rFonts w:ascii="Times New Roman" w:hAnsi="Times New Roman" w:cs="Times New Roman"/>
              </w:rPr>
              <w:t xml:space="preserve"> из средств </w:t>
            </w:r>
            <w:r w:rsidR="009F7CB1" w:rsidRPr="000C75B3">
              <w:rPr>
                <w:rFonts w:ascii="Times New Roman" w:hAnsi="Times New Roman" w:cs="Times New Roman"/>
                <w:b/>
              </w:rPr>
              <w:t>федерального</w:t>
            </w:r>
            <w:r w:rsidRPr="005C5075">
              <w:rPr>
                <w:rFonts w:ascii="Times New Roman" w:hAnsi="Times New Roman" w:cs="Times New Roman"/>
              </w:rPr>
              <w:t xml:space="preserve"> бюджета за счет поступлений целевого характера составят </w:t>
            </w:r>
            <w:r w:rsidR="0076098B">
              <w:rPr>
                <w:rFonts w:ascii="Times New Roman" w:hAnsi="Times New Roman" w:cs="Times New Roman"/>
                <w:b/>
              </w:rPr>
              <w:t>189 712,40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     </w:t>
            </w:r>
            <w:r w:rsidR="0076098B">
              <w:rPr>
                <w:rFonts w:ascii="Times New Roman" w:hAnsi="Times New Roman" w:cs="Times New Roman"/>
              </w:rPr>
              <w:t>74 012,40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="009F7CB1">
              <w:rPr>
                <w:rFonts w:ascii="Times New Roman" w:hAnsi="Times New Roman" w:cs="Times New Roman"/>
              </w:rPr>
              <w:t>115 700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    </w:t>
            </w:r>
            <w:r w:rsidR="009F7CB1">
              <w:rPr>
                <w:rFonts w:ascii="Times New Roman" w:hAnsi="Times New Roman" w:cs="Times New Roman"/>
              </w:rPr>
              <w:t xml:space="preserve">         </w:t>
            </w:r>
            <w:r w:rsidRPr="005C5075">
              <w:rPr>
                <w:rFonts w:ascii="Times New Roman" w:hAnsi="Times New Roman" w:cs="Times New Roman"/>
              </w:rPr>
              <w:t xml:space="preserve"> 0,00 руб.</w:t>
            </w:r>
          </w:p>
          <w:p w:rsidR="00AF1912" w:rsidRPr="005C5075" w:rsidRDefault="00AF1912" w:rsidP="00AF1912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прогнозируемый </w:t>
            </w:r>
            <w:proofErr w:type="gramStart"/>
            <w:r w:rsidRPr="005C5075">
              <w:rPr>
                <w:rFonts w:ascii="Times New Roman" w:hAnsi="Times New Roman" w:cs="Times New Roman"/>
              </w:rPr>
              <w:t>объем  финансирования</w:t>
            </w:r>
            <w:proofErr w:type="gramEnd"/>
            <w:r w:rsidRPr="005C5075">
              <w:rPr>
                <w:rFonts w:ascii="Times New Roman" w:hAnsi="Times New Roman" w:cs="Times New Roman"/>
              </w:rPr>
              <w:t xml:space="preserve"> из средств </w:t>
            </w:r>
            <w:r w:rsidRPr="000C75B3">
              <w:rPr>
                <w:rFonts w:ascii="Times New Roman" w:hAnsi="Times New Roman" w:cs="Times New Roman"/>
                <w:b/>
              </w:rPr>
              <w:t>областного</w:t>
            </w:r>
            <w:r w:rsidRPr="005C5075">
              <w:rPr>
                <w:rFonts w:ascii="Times New Roman" w:hAnsi="Times New Roman" w:cs="Times New Roman"/>
              </w:rPr>
              <w:t xml:space="preserve"> бюджета за счет поступлений целевого характера составят </w:t>
            </w:r>
            <w:r w:rsidR="0076098B">
              <w:rPr>
                <w:rFonts w:ascii="Times New Roman" w:hAnsi="Times New Roman" w:cs="Times New Roman"/>
                <w:b/>
              </w:rPr>
              <w:t>22 147</w:t>
            </w:r>
            <w:r w:rsidRPr="000C75B3">
              <w:rPr>
                <w:rFonts w:ascii="Times New Roman" w:hAnsi="Times New Roman" w:cs="Times New Roman"/>
                <w:b/>
              </w:rPr>
              <w:t>,</w:t>
            </w:r>
            <w:r w:rsidR="0076098B">
              <w:rPr>
                <w:rFonts w:ascii="Times New Roman" w:hAnsi="Times New Roman" w:cs="Times New Roman"/>
                <w:b/>
              </w:rPr>
              <w:t>6</w:t>
            </w:r>
            <w:r w:rsidRPr="000C75B3">
              <w:rPr>
                <w:rFonts w:ascii="Times New Roman" w:hAnsi="Times New Roman" w:cs="Times New Roman"/>
                <w:b/>
              </w:rPr>
              <w:t>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AF1912" w:rsidRPr="005C5075" w:rsidRDefault="00AF1912" w:rsidP="00AF1912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    </w:t>
            </w:r>
            <w:r w:rsidR="009F7CB1">
              <w:rPr>
                <w:rFonts w:ascii="Times New Roman" w:hAnsi="Times New Roman" w:cs="Times New Roman"/>
              </w:rPr>
              <w:t xml:space="preserve">  </w:t>
            </w:r>
            <w:r w:rsidRPr="005C5075">
              <w:rPr>
                <w:rFonts w:ascii="Times New Roman" w:hAnsi="Times New Roman" w:cs="Times New Roman"/>
              </w:rPr>
              <w:t xml:space="preserve"> </w:t>
            </w:r>
            <w:r w:rsidR="0076098B">
              <w:rPr>
                <w:rFonts w:ascii="Times New Roman" w:hAnsi="Times New Roman" w:cs="Times New Roman"/>
              </w:rPr>
              <w:t>9 147,60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AF1912" w:rsidRPr="005C5075" w:rsidRDefault="00AF1912" w:rsidP="00AF1912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="009F7CB1">
              <w:rPr>
                <w:rFonts w:ascii="Times New Roman" w:hAnsi="Times New Roman" w:cs="Times New Roman"/>
              </w:rPr>
              <w:t>13 000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AF1912" w:rsidRPr="005C5075" w:rsidRDefault="00AF1912" w:rsidP="00AF1912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  </w:t>
            </w:r>
            <w:r w:rsidR="009F7CB1">
              <w:rPr>
                <w:rFonts w:ascii="Times New Roman" w:hAnsi="Times New Roman" w:cs="Times New Roman"/>
              </w:rPr>
              <w:t xml:space="preserve">         </w:t>
            </w:r>
            <w:r w:rsidRPr="005C5075">
              <w:rPr>
                <w:rFonts w:ascii="Times New Roman" w:hAnsi="Times New Roman" w:cs="Times New Roman"/>
              </w:rPr>
              <w:t xml:space="preserve">   0,00 руб.</w:t>
            </w:r>
          </w:p>
          <w:p w:rsidR="00DD7892" w:rsidRPr="005C5075" w:rsidRDefault="00DD7892" w:rsidP="005C5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75C9" w:rsidRPr="001220B6" w:rsidTr="004D75C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C9" w:rsidRPr="005C5075" w:rsidRDefault="004D75C9" w:rsidP="002D614A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Ожидаемый результат реализации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Упорядочение землепользования. </w:t>
            </w:r>
          </w:p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Вовлечение в оборот новых земельных участков.</w:t>
            </w:r>
          </w:p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Эффективное использование и охрана земель.</w:t>
            </w:r>
          </w:p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Восстановление нарушенных земель. </w:t>
            </w:r>
          </w:p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Повышение экологической безопасности населения Петровского сельского поселения Омского муниципального района и качества его жизни.</w:t>
            </w:r>
          </w:p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Увеличение налогооблагаемой базы.</w:t>
            </w:r>
          </w:p>
        </w:tc>
      </w:tr>
      <w:tr w:rsidR="004D75C9" w:rsidRPr="001220B6" w:rsidTr="004D75C9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75C9" w:rsidRPr="005C5075" w:rsidRDefault="004D75C9" w:rsidP="002D614A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реализацией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75C9" w:rsidRPr="005C5075" w:rsidRDefault="004D75C9" w:rsidP="007D1ED6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реализацией Программы </w:t>
            </w:r>
            <w:proofErr w:type="gramStart"/>
            <w:r w:rsidRPr="005C5075">
              <w:rPr>
                <w:rFonts w:ascii="Times New Roman" w:hAnsi="Times New Roman" w:cs="Times New Roman"/>
                <w:sz w:val="24"/>
                <w:szCs w:val="24"/>
              </w:rPr>
              <w:t>осуществляет  Администрация</w:t>
            </w:r>
            <w:proofErr w:type="gramEnd"/>
            <w:r w:rsidRPr="005C5075">
              <w:rPr>
                <w:rFonts w:ascii="Times New Roman" w:hAnsi="Times New Roman" w:cs="Times New Roman"/>
                <w:sz w:val="24"/>
                <w:szCs w:val="24"/>
              </w:rPr>
              <w:t xml:space="preserve">  Петровского сельского поселения</w:t>
            </w:r>
          </w:p>
        </w:tc>
      </w:tr>
    </w:tbl>
    <w:p w:rsidR="00DD7892" w:rsidRPr="00DD7892" w:rsidRDefault="00DD7892" w:rsidP="00DD78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CB1" w:rsidRDefault="009F7CB1" w:rsidP="001163B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B0973" w:rsidRDefault="009B0973" w:rsidP="001163B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B0973" w:rsidRDefault="009B0973" w:rsidP="001163B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B0973" w:rsidRDefault="009B0973" w:rsidP="001163B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7CB1" w:rsidRDefault="009F7CB1" w:rsidP="001163B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63BA" w:rsidRDefault="00C34074" w:rsidP="001163B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2. </w:t>
      </w:r>
      <w:r w:rsidR="001163BA"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Содержание </w:t>
      </w:r>
      <w:r w:rsidR="00116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1163BA"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рограммы и обоснование необходимости её решения программными методами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Земля — важнейшая часть общей биосферы, использование её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 немедленно наносит или в недалеком будущем будет наносить вред окружающей среде, приводить не только к разрушению поверхностного слоя земли —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>
        <w:rPr>
          <w:rFonts w:ascii="Times New Roman" w:hAnsi="Times New Roman" w:cs="Times New Roman"/>
          <w:sz w:val="28"/>
          <w:szCs w:val="28"/>
        </w:rPr>
        <w:t>Петровского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 на 2022-2024</w:t>
      </w:r>
      <w:r w:rsidR="00B52DA6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Нерациональное использование земли, потребительское и бесхозяйственное отношение к ней приводит к нарушению выполняемых ею функций, снижению природных свойств.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земли только тогда может быть эффективной, когда обеспечивается рациональное землепользование.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устойчивого социально-экономического развития  Петровского сельского поселения и экологически безопасной жизнедеятельности его жителей на современном этапе  тесно связаны с решением вопросов охраны и использования земель.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уровне сельского поселения можно решать местные  проблемы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эффективного вовлечения в оборот земель сельскохозяйственного назначения, 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Петровского сельского поселения  имеются земельные участки для различного разрешенного использования.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ценными являются земли сельскохозяйственного назначения, относящиеся к сельскохозяйственным угодьям.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Пастбища и сенокосы на территории поселения по своему культурно-техническому состоянию преимущественно чистые. Сенокосы используются фермерскими и личными подсобными хозяйствами.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Экологическое состояние земель в среднем хорошее, но стихийные несанкционированные свалки, оказывают отрицательное влияние на окружающую среду, и усугубляют экологическую обстановку.</w:t>
      </w:r>
    </w:p>
    <w:p w:rsidR="00DD7892" w:rsidRPr="00DD7892" w:rsidRDefault="00DD7892" w:rsidP="00DD7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074" w:rsidRPr="001220B6" w:rsidRDefault="00C34074" w:rsidP="00C3407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цели и задачи Программы</w:t>
      </w:r>
    </w:p>
    <w:p w:rsidR="00DD7892" w:rsidRPr="00DD7892" w:rsidRDefault="00DD7892" w:rsidP="00DD7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Программы: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предотвращение деградации, загрязнения, захламления, нарушения земель, других негативных (вредных) воздействий хозяйственной деятельности;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улучшение земель, экологической обстановки в сельском поселении; сохранение и реабилитация природы сельского поселения для обеспечения здоровья и благоприятных условий жизнедеятельности населения;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систематическое проведение инвентаризация земель, выявление нерационально используемых земель в целях передачи их в аренду (собственность);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улучшения и восстановления земель, подвергшихся деградации, нарушению и другим негативным (вредным) воздействиям;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сохранения качества земель (почв) и улучшение экологической обстановки;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защита и улучшение условий окружающей среды для обеспечения здоровья и благоприятных условий жизнедеятельности населения.</w:t>
      </w:r>
    </w:p>
    <w:p w:rsidR="002A1F34" w:rsidRDefault="00C3407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 программы:</w:t>
      </w:r>
    </w:p>
    <w:p w:rsidR="002A1F34" w:rsidRPr="002A1F34" w:rsidRDefault="002A1F3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эффективное вовлечение в оборот земель сельскохозяйственного назначения;</w:t>
      </w:r>
    </w:p>
    <w:p w:rsidR="002A1F34" w:rsidRPr="002A1F34" w:rsidRDefault="002A1F3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организации рационального использования и охраны земель на территории сельского поселения;</w:t>
      </w:r>
    </w:p>
    <w:p w:rsidR="00C34074" w:rsidRDefault="002A1F3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инвентаризация земель.</w:t>
      </w:r>
      <w:r w:rsidR="00C34074"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A1F34" w:rsidRPr="002A1F34" w:rsidRDefault="002A1F3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074" w:rsidRPr="00C34074" w:rsidRDefault="00C34074" w:rsidP="00C340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34074">
        <w:rPr>
          <w:rFonts w:ascii="Times New Roman" w:eastAsia="Calibri" w:hAnsi="Times New Roman" w:cs="Times New Roman"/>
          <w:sz w:val="28"/>
          <w:szCs w:val="28"/>
        </w:rPr>
        <w:t>Ожидаемые результаты программы</w:t>
      </w:r>
    </w:p>
    <w:p w:rsidR="00C34074" w:rsidRPr="00DD25A1" w:rsidRDefault="00C34074" w:rsidP="00C340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D25A1" w:rsidRPr="00DD25A1" w:rsidRDefault="00DD25A1" w:rsidP="00DD25A1">
      <w:pPr>
        <w:pStyle w:val="ConsPlusNormal"/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DD25A1"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№1 к настоящей муниципальной программе.</w:t>
      </w:r>
    </w:p>
    <w:p w:rsidR="00C34074" w:rsidRPr="00DD25A1" w:rsidRDefault="00C34074" w:rsidP="00C34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4074" w:rsidRDefault="00C34074" w:rsidP="00C3407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Механизм реализации Программы.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осуществляется в соответствии с нормативно-правовым актом, регламентирующим механизм реализации данной программы на территории Петровского сельского поселения.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Исполнители программы осуществляют: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нормативно-правое и методическое обеспечение реализации Программы;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подготовку предложений по объемам и условиям предоставления средств бюджета для реализации Программы;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организацию информационной и разъяснительной работы, направленной на освещение целей и задач Программы;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с целью охраны земель проводят инвентаризацию земель поселения.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C34074" w:rsidRDefault="00C34074" w:rsidP="00C340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4074" w:rsidRPr="005C5075" w:rsidRDefault="005C5075" w:rsidP="005C5075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34074" w:rsidRPr="005C5075">
        <w:rPr>
          <w:rFonts w:ascii="Times New Roman" w:eastAsia="Calibri" w:hAnsi="Times New Roman" w:cs="Times New Roman"/>
          <w:sz w:val="28"/>
          <w:szCs w:val="28"/>
        </w:rPr>
        <w:t>Сроки реализации программы</w:t>
      </w:r>
    </w:p>
    <w:p w:rsidR="00C34074" w:rsidRPr="00C34074" w:rsidRDefault="00C34074" w:rsidP="005C50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4074" w:rsidRPr="00C34074" w:rsidRDefault="00C34074" w:rsidP="005C50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4074">
        <w:rPr>
          <w:rFonts w:ascii="Times New Roman" w:eastAsia="Calibri" w:hAnsi="Times New Roman" w:cs="Times New Roman"/>
          <w:sz w:val="28"/>
          <w:szCs w:val="28"/>
        </w:rPr>
        <w:t>Реализация муниципальной программы бу</w:t>
      </w:r>
      <w:r w:rsidR="005C5075">
        <w:rPr>
          <w:rFonts w:ascii="Times New Roman" w:hAnsi="Times New Roman" w:cs="Times New Roman"/>
          <w:sz w:val="28"/>
          <w:szCs w:val="28"/>
        </w:rPr>
        <w:t>дет осуществляться в течение 2022</w:t>
      </w:r>
      <w:r w:rsidRPr="00C34074">
        <w:rPr>
          <w:rFonts w:ascii="Times New Roman" w:eastAsia="Calibri" w:hAnsi="Times New Roman" w:cs="Times New Roman"/>
          <w:sz w:val="28"/>
          <w:szCs w:val="28"/>
        </w:rPr>
        <w:t>-2024 годов.</w:t>
      </w:r>
    </w:p>
    <w:p w:rsidR="00C34074" w:rsidRPr="00C34074" w:rsidRDefault="00C34074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075" w:rsidRDefault="005C5075" w:rsidP="005C50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5C5075">
        <w:rPr>
          <w:rFonts w:ascii="Times New Roman" w:eastAsia="Calibri" w:hAnsi="Times New Roman" w:cs="Times New Roman"/>
          <w:sz w:val="28"/>
          <w:szCs w:val="28"/>
        </w:rPr>
        <w:t>Финансовое обеспечение программы</w:t>
      </w:r>
    </w:p>
    <w:p w:rsidR="005C5075" w:rsidRPr="005C5075" w:rsidRDefault="005C5075" w:rsidP="005C50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5075" w:rsidRPr="005C5075" w:rsidRDefault="005C5075" w:rsidP="005C5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 xml:space="preserve">Необходимый прогнозируемый объем финансирования муниципальной программы </w:t>
      </w:r>
      <w:proofErr w:type="gramStart"/>
      <w:r w:rsidRPr="005C507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3173E">
        <w:rPr>
          <w:rFonts w:ascii="Times New Roman" w:hAnsi="Times New Roman" w:cs="Times New Roman"/>
          <w:sz w:val="28"/>
          <w:szCs w:val="28"/>
        </w:rPr>
        <w:t xml:space="preserve"> 214</w:t>
      </w:r>
      <w:proofErr w:type="gramEnd"/>
      <w:r w:rsidR="00E3173E">
        <w:rPr>
          <w:rFonts w:ascii="Times New Roman" w:hAnsi="Times New Roman" w:cs="Times New Roman"/>
          <w:sz w:val="28"/>
          <w:szCs w:val="28"/>
        </w:rPr>
        <w:t xml:space="preserve"> </w:t>
      </w:r>
      <w:r w:rsidRPr="005C5075">
        <w:rPr>
          <w:rFonts w:ascii="Times New Roman" w:hAnsi="Times New Roman" w:cs="Times New Roman"/>
          <w:sz w:val="28"/>
          <w:szCs w:val="28"/>
        </w:rPr>
        <w:t>000,00 рублей, за счет средств бюджета Петровского сельского поселения Омского муниципального района Омской области составляет </w:t>
      </w:r>
      <w:r w:rsidR="000C75B3">
        <w:rPr>
          <w:rFonts w:ascii="Times New Roman" w:hAnsi="Times New Roman" w:cs="Times New Roman"/>
          <w:sz w:val="28"/>
          <w:szCs w:val="28"/>
        </w:rPr>
        <w:t xml:space="preserve"> </w:t>
      </w:r>
      <w:r w:rsidR="00E3173E">
        <w:rPr>
          <w:rFonts w:ascii="Times New Roman" w:hAnsi="Times New Roman" w:cs="Times New Roman"/>
          <w:sz w:val="28"/>
          <w:szCs w:val="28"/>
        </w:rPr>
        <w:t>2</w:t>
      </w:r>
      <w:r w:rsidR="000C75B3">
        <w:rPr>
          <w:rFonts w:ascii="Times New Roman" w:hAnsi="Times New Roman" w:cs="Times New Roman"/>
          <w:sz w:val="28"/>
          <w:szCs w:val="28"/>
        </w:rPr>
        <w:t xml:space="preserve"> </w:t>
      </w:r>
      <w:r w:rsidR="00E3173E">
        <w:rPr>
          <w:rFonts w:ascii="Times New Roman" w:hAnsi="Times New Roman" w:cs="Times New Roman"/>
          <w:sz w:val="28"/>
          <w:szCs w:val="28"/>
        </w:rPr>
        <w:t>140</w:t>
      </w:r>
      <w:r w:rsidRPr="005C5075">
        <w:rPr>
          <w:rFonts w:ascii="Times New Roman" w:hAnsi="Times New Roman" w:cs="Times New Roman"/>
          <w:sz w:val="28"/>
          <w:szCs w:val="28"/>
        </w:rPr>
        <w:t xml:space="preserve">,00 рублей, за счет </w:t>
      </w:r>
      <w:r w:rsidR="00E3173E">
        <w:rPr>
          <w:rFonts w:ascii="Times New Roman" w:hAnsi="Times New Roman" w:cs="Times New Roman"/>
          <w:sz w:val="28"/>
          <w:szCs w:val="28"/>
        </w:rPr>
        <w:t>федерального</w:t>
      </w:r>
      <w:r w:rsidRPr="005C5075">
        <w:rPr>
          <w:rFonts w:ascii="Times New Roman" w:hAnsi="Times New Roman" w:cs="Times New Roman"/>
          <w:sz w:val="28"/>
          <w:szCs w:val="28"/>
        </w:rPr>
        <w:t xml:space="preserve"> бюджета составляет</w:t>
      </w:r>
      <w:r w:rsidR="000C75B3">
        <w:rPr>
          <w:rFonts w:ascii="Times New Roman" w:hAnsi="Times New Roman" w:cs="Times New Roman"/>
          <w:sz w:val="28"/>
          <w:szCs w:val="28"/>
        </w:rPr>
        <w:t xml:space="preserve"> </w:t>
      </w:r>
      <w:r w:rsidR="009B0973">
        <w:rPr>
          <w:rFonts w:ascii="Times New Roman" w:hAnsi="Times New Roman" w:cs="Times New Roman"/>
          <w:sz w:val="28"/>
          <w:szCs w:val="28"/>
        </w:rPr>
        <w:t>189 712,40</w:t>
      </w:r>
      <w:r w:rsidRPr="005C5075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E3173E" w:rsidRPr="005C5075">
        <w:rPr>
          <w:rFonts w:ascii="Times New Roman" w:hAnsi="Times New Roman" w:cs="Times New Roman"/>
          <w:sz w:val="28"/>
          <w:szCs w:val="28"/>
        </w:rPr>
        <w:t xml:space="preserve">за счет областного бюджета составляет </w:t>
      </w:r>
      <w:r w:rsidR="009B0973">
        <w:rPr>
          <w:rFonts w:ascii="Times New Roman" w:hAnsi="Times New Roman" w:cs="Times New Roman"/>
          <w:sz w:val="28"/>
          <w:szCs w:val="28"/>
        </w:rPr>
        <w:t>22 147,60 р</w:t>
      </w:r>
      <w:r w:rsidR="00E3173E" w:rsidRPr="005C5075">
        <w:rPr>
          <w:rFonts w:ascii="Times New Roman" w:hAnsi="Times New Roman" w:cs="Times New Roman"/>
          <w:sz w:val="28"/>
          <w:szCs w:val="28"/>
        </w:rPr>
        <w:t>ублей</w:t>
      </w:r>
      <w:r w:rsidRPr="005C5075">
        <w:rPr>
          <w:rFonts w:ascii="Times New Roman" w:hAnsi="Times New Roman" w:cs="Times New Roman"/>
          <w:sz w:val="28"/>
          <w:szCs w:val="28"/>
        </w:rPr>
        <w:t>. Объем средств областного бюджета, внебюджетных источников уточняется ежегодно.</w:t>
      </w:r>
    </w:p>
    <w:p w:rsidR="005C5075" w:rsidRPr="005C5075" w:rsidRDefault="005C5075" w:rsidP="005C5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 xml:space="preserve">Средства, фактически предусмотренные бюджетом Петровского сельского поселения Омского муниципального района Омской области на реализацию </w:t>
      </w:r>
      <w:proofErr w:type="gramStart"/>
      <w:r w:rsidRPr="005C5075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proofErr w:type="gramEnd"/>
      <w:r w:rsidRPr="005C5075">
        <w:rPr>
          <w:rFonts w:ascii="Times New Roman" w:hAnsi="Times New Roman" w:cs="Times New Roman"/>
          <w:sz w:val="28"/>
          <w:szCs w:val="28"/>
        </w:rPr>
        <w:t xml:space="preserve"> составляют </w:t>
      </w:r>
      <w:r w:rsidR="009B0973">
        <w:rPr>
          <w:rFonts w:ascii="Times New Roman" w:hAnsi="Times New Roman" w:cs="Times New Roman"/>
          <w:sz w:val="28"/>
          <w:szCs w:val="28"/>
        </w:rPr>
        <w:t>84 000</w:t>
      </w:r>
      <w:r w:rsidRPr="005C5075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5C5075" w:rsidRPr="005C5075" w:rsidRDefault="005C5075" w:rsidP="005C5075">
      <w:pPr>
        <w:pStyle w:val="aa"/>
        <w:ind w:firstLine="567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 xml:space="preserve">- в 2022 году -   </w:t>
      </w:r>
      <w:r w:rsidR="009B0973">
        <w:rPr>
          <w:rFonts w:ascii="Times New Roman" w:hAnsi="Times New Roman" w:cs="Times New Roman"/>
          <w:sz w:val="28"/>
          <w:szCs w:val="28"/>
        </w:rPr>
        <w:t>84 000</w:t>
      </w:r>
      <w:r w:rsidRPr="005C5075">
        <w:rPr>
          <w:rFonts w:ascii="Times New Roman" w:hAnsi="Times New Roman" w:cs="Times New Roman"/>
          <w:sz w:val="28"/>
          <w:szCs w:val="28"/>
        </w:rPr>
        <w:t>,00 руб.;</w:t>
      </w:r>
    </w:p>
    <w:p w:rsidR="005C5075" w:rsidRPr="005C5075" w:rsidRDefault="005C5075" w:rsidP="005C5075">
      <w:pPr>
        <w:pStyle w:val="aa"/>
        <w:ind w:firstLine="567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- в 2023 году -</w:t>
      </w:r>
      <w:r w:rsidR="002A1F34">
        <w:rPr>
          <w:rFonts w:ascii="Times New Roman" w:hAnsi="Times New Roman" w:cs="Times New Roman"/>
          <w:sz w:val="28"/>
          <w:szCs w:val="28"/>
        </w:rPr>
        <w:t xml:space="preserve">            0</w:t>
      </w:r>
      <w:r w:rsidRPr="005C5075">
        <w:rPr>
          <w:rFonts w:ascii="Times New Roman" w:hAnsi="Times New Roman" w:cs="Times New Roman"/>
          <w:sz w:val="28"/>
          <w:szCs w:val="28"/>
        </w:rPr>
        <w:t>,00 руб.;</w:t>
      </w:r>
    </w:p>
    <w:p w:rsidR="005C5075" w:rsidRPr="005C5075" w:rsidRDefault="005C5075" w:rsidP="005C5075">
      <w:pPr>
        <w:pStyle w:val="aa"/>
        <w:ind w:firstLine="567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- в 2024 году -            0,00 руб.</w:t>
      </w:r>
    </w:p>
    <w:p w:rsidR="005C5075" w:rsidRPr="005C5075" w:rsidRDefault="005C5075" w:rsidP="005C50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В целях реализации мероприятий программы планируется получение средств областного бюджета.</w:t>
      </w:r>
    </w:p>
    <w:p w:rsidR="005C5075" w:rsidRPr="005C5075" w:rsidRDefault="005C5075" w:rsidP="005C50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области, мониторинга эффективности мероприятий, предусмотренных программой.</w:t>
      </w:r>
    </w:p>
    <w:p w:rsidR="005C5075" w:rsidRPr="005C5075" w:rsidRDefault="005C5075" w:rsidP="005C50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Источниками финансирования программы являются налоговые и неналоговые доходы Петровского сельского поселения Омского муниципального района Омской области, поступления нецелевого и целевого характера из областного бюджета, внебюджетных источников.</w:t>
      </w:r>
    </w:p>
    <w:p w:rsidR="00DD7892" w:rsidRPr="005C5075" w:rsidRDefault="00DD7892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1F34" w:rsidRPr="002A1F34" w:rsidRDefault="002A1F34" w:rsidP="002A1F34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A1F34">
        <w:rPr>
          <w:rFonts w:ascii="Times New Roman" w:hAnsi="Times New Roman" w:cs="Times New Roman"/>
          <w:sz w:val="28"/>
          <w:szCs w:val="28"/>
        </w:rPr>
        <w:t>. Описание мероприятий программы и целевых индикаторов их выполнения</w:t>
      </w:r>
    </w:p>
    <w:p w:rsidR="002A1F34" w:rsidRPr="002A1F34" w:rsidRDefault="002A1F34" w:rsidP="002A1F34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F34" w:rsidRPr="002A1F34" w:rsidRDefault="00F06150" w:rsidP="002A1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2A1F34" w:rsidRPr="002A1F3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2A1F34" w:rsidRPr="002A1F34">
        <w:rPr>
          <w:rFonts w:ascii="Times New Roman" w:hAnsi="Times New Roman" w:cs="Times New Roman"/>
          <w:sz w:val="28"/>
          <w:szCs w:val="28"/>
        </w:rPr>
        <w:t xml:space="preserve"> мероприятий программы с указанием их исполнителей, объемов и источников финансирования и плановыми значениями целевых индикаторов, характеризующих степень реализации мероприятия, приведен в приложении </w:t>
      </w:r>
      <w:r w:rsidR="00483D01">
        <w:rPr>
          <w:rFonts w:ascii="Times New Roman" w:hAnsi="Times New Roman" w:cs="Times New Roman"/>
          <w:sz w:val="28"/>
          <w:szCs w:val="28"/>
        </w:rPr>
        <w:t>1</w:t>
      </w:r>
      <w:r w:rsidR="002A1F34" w:rsidRPr="002A1F34">
        <w:rPr>
          <w:rFonts w:ascii="Times New Roman" w:hAnsi="Times New Roman" w:cs="Times New Roman"/>
          <w:sz w:val="28"/>
          <w:szCs w:val="28"/>
        </w:rPr>
        <w:t xml:space="preserve"> «</w:t>
      </w:r>
      <w:r w:rsidR="002A1F34" w:rsidRPr="002A1F34">
        <w:rPr>
          <w:rFonts w:ascii="Times New Roman" w:eastAsia="Calibri" w:hAnsi="Times New Roman" w:cs="Times New Roman"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 w:rsidR="002A1F34" w:rsidRPr="002A1F34">
        <w:rPr>
          <w:rFonts w:ascii="Times New Roman" w:hAnsi="Times New Roman" w:cs="Times New Roman"/>
          <w:sz w:val="28"/>
          <w:szCs w:val="28"/>
        </w:rPr>
        <w:t>Петровского</w:t>
      </w:r>
      <w:r w:rsidR="002A1F34" w:rsidRPr="002A1F3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 на 2022-2024</w:t>
      </w:r>
      <w:r w:rsidR="00D471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71FC" w:rsidRPr="00B52DA6">
        <w:rPr>
          <w:rFonts w:ascii="Times New Roman" w:eastAsia="Calibri" w:hAnsi="Times New Roman" w:cs="Times New Roman"/>
          <w:sz w:val="28"/>
          <w:szCs w:val="28"/>
        </w:rPr>
        <w:t>годы</w:t>
      </w:r>
      <w:r w:rsidR="002A1F34">
        <w:rPr>
          <w:rFonts w:ascii="Times New Roman" w:eastAsia="Calibri" w:hAnsi="Times New Roman" w:cs="Times New Roman"/>
          <w:sz w:val="28"/>
          <w:szCs w:val="28"/>
        </w:rPr>
        <w:t>»</w:t>
      </w:r>
      <w:r w:rsidR="002A1F34" w:rsidRPr="002A1F34">
        <w:rPr>
          <w:rFonts w:ascii="Times New Roman" w:hAnsi="Times New Roman" w:cs="Times New Roman"/>
          <w:sz w:val="28"/>
          <w:szCs w:val="28"/>
        </w:rPr>
        <w:t>.</w:t>
      </w:r>
    </w:p>
    <w:p w:rsidR="002F69CD" w:rsidRDefault="002A1F34" w:rsidP="002F69C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lastRenderedPageBreak/>
        <w:t>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программы.</w:t>
      </w:r>
    </w:p>
    <w:p w:rsidR="002A1F34" w:rsidRPr="002F69CD" w:rsidRDefault="002A1F34" w:rsidP="002F69C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Для решения задачи 1: </w:t>
      </w:r>
      <w:r w:rsidR="002F69CD"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вовлечение в оборот земель с</w:t>
      </w:r>
      <w:r w:rsid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ельскохозяйственного назначения:</w:t>
      </w:r>
    </w:p>
    <w:p w:rsidR="002F69CD" w:rsidRPr="003F167E" w:rsidRDefault="002A1F34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>- Мероприятие 1</w:t>
      </w:r>
      <w:r w:rsidR="002F69CD" w:rsidRPr="003F167E">
        <w:rPr>
          <w:rFonts w:ascii="Times New Roman" w:hAnsi="Times New Roman" w:cs="Times New Roman"/>
          <w:sz w:val="28"/>
          <w:szCs w:val="28"/>
        </w:rPr>
        <w:t>:</w:t>
      </w:r>
      <w:r w:rsidRPr="003F167E">
        <w:rPr>
          <w:rFonts w:ascii="Times New Roman" w:hAnsi="Times New Roman" w:cs="Times New Roman"/>
          <w:sz w:val="28"/>
          <w:szCs w:val="28"/>
        </w:rPr>
        <w:t xml:space="preserve"> </w:t>
      </w:r>
      <w:r w:rsidR="003F167E" w:rsidRPr="003F167E">
        <w:rPr>
          <w:rFonts w:ascii="Times New Roman" w:hAnsi="Times New Roman" w:cs="Times New Roman"/>
          <w:color w:val="000000"/>
          <w:sz w:val="28"/>
          <w:szCs w:val="28"/>
        </w:rPr>
        <w:t>Проведение мониторинга и формирование информации о землепользователях, собственниках и арендаторах земель сельскохозяйственного назначения.</w:t>
      </w:r>
    </w:p>
    <w:p w:rsid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 xml:space="preserve">- Мероприятие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F167E">
        <w:rPr>
          <w:rFonts w:ascii="Times New Roman" w:hAnsi="Times New Roman" w:cs="Times New Roman"/>
          <w:sz w:val="28"/>
          <w:szCs w:val="28"/>
        </w:rPr>
        <w:t>: Проведение процедуры оформления земельных участков, выделенных в счет невостребованных земельных долей из земель сельскохозяйственного назначения в муниципальную собственность Петровского сельского поселения.</w:t>
      </w:r>
    </w:p>
    <w:p w:rsidR="003F167E" w:rsidRPr="002A1F34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Работы </w:t>
      </w:r>
      <w:proofErr w:type="gramStart"/>
      <w:r w:rsidRPr="002A1F3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вовлечение</w:t>
      </w:r>
      <w:proofErr w:type="gramEnd"/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оборот земель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ельскохозяйственного назначения</w:t>
      </w:r>
      <w:r w:rsidRPr="002A1F34">
        <w:rPr>
          <w:rFonts w:ascii="Times New Roman" w:hAnsi="Times New Roman" w:cs="Times New Roman"/>
          <w:sz w:val="28"/>
          <w:szCs w:val="28"/>
        </w:rPr>
        <w:t xml:space="preserve"> осуществляются в соответствии с минимальным и дополнительным перечнями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F167E" w:rsidRP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>- подготовка проекта межевания земельных участков;</w:t>
      </w:r>
    </w:p>
    <w:p w:rsidR="003F167E" w:rsidRP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>- организация кадастровых работ по образованию земельных участков, предусмотренных проектом межевания, выделенных в счет невостребованных земельных долей из земель сельскохозяйственного назначения, и постановка их на кадастровый учет.</w:t>
      </w:r>
    </w:p>
    <w:p w:rsidR="003F167E" w:rsidRPr="002A1F34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Дополнительный перечень работ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вовлечение в оборот земель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ельскохозяйственного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назначения </w:t>
      </w:r>
      <w:r w:rsidRPr="002A1F34">
        <w:rPr>
          <w:rFonts w:ascii="Times New Roman" w:hAnsi="Times New Roman" w:cs="Times New Roman"/>
          <w:sz w:val="28"/>
          <w:szCs w:val="28"/>
        </w:rPr>
        <w:t xml:space="preserve"> включает</w:t>
      </w:r>
      <w:proofErr w:type="gramEnd"/>
      <w:r w:rsidRPr="002A1F34">
        <w:rPr>
          <w:rFonts w:ascii="Times New Roman" w:hAnsi="Times New Roman" w:cs="Times New Roman"/>
          <w:sz w:val="28"/>
          <w:szCs w:val="28"/>
        </w:rPr>
        <w:t xml:space="preserve"> следующие виды работ:</w:t>
      </w:r>
    </w:p>
    <w:p w:rsidR="003F167E" w:rsidRP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 xml:space="preserve">- </w:t>
      </w:r>
      <w:r w:rsidRPr="003F167E">
        <w:rPr>
          <w:rFonts w:ascii="Times New Roman" w:hAnsi="Times New Roman" w:cs="Times New Roman"/>
          <w:color w:val="000000"/>
          <w:sz w:val="28"/>
          <w:szCs w:val="28"/>
        </w:rPr>
        <w:t>информирование населения Петровского сельского поселения через средства массовой информации и интернет о механизме реализации ФЗ «Об обороте земель сельскохозяйственного назначения.</w:t>
      </w:r>
      <w:r w:rsidRPr="003F16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67E" w:rsidRPr="002A1F34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Минимальный перечень работ </w:t>
      </w:r>
      <w:r w:rsidR="006D6B23" w:rsidRPr="002A1F34">
        <w:rPr>
          <w:rFonts w:ascii="Times New Roman" w:hAnsi="Times New Roman" w:cs="Times New Roman"/>
          <w:sz w:val="28"/>
          <w:szCs w:val="28"/>
        </w:rPr>
        <w:t xml:space="preserve">по </w:t>
      </w:r>
      <w:r w:rsid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6D6B23"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</w:t>
      </w:r>
      <w:r w:rsid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6D6B23"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вовлечение в оборот земель с</w:t>
      </w:r>
      <w:r w:rsid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ельскохозяйственного </w:t>
      </w:r>
      <w:proofErr w:type="gramStart"/>
      <w:r w:rsid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назначения </w:t>
      </w:r>
      <w:r w:rsidR="006D6B23" w:rsidRPr="002A1F34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>является</w:t>
      </w:r>
      <w:proofErr w:type="gramEnd"/>
      <w:r w:rsidRPr="002A1F34">
        <w:rPr>
          <w:rFonts w:ascii="Times New Roman" w:hAnsi="Times New Roman" w:cs="Times New Roman"/>
          <w:sz w:val="28"/>
          <w:szCs w:val="28"/>
        </w:rPr>
        <w:t xml:space="preserve"> исчерпывающим и не может быть расширен. </w:t>
      </w:r>
    </w:p>
    <w:p w:rsidR="003F167E" w:rsidRP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Для решения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A1F3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организации рационального использования и охраны земель на территории сельского поселения.</w:t>
      </w:r>
    </w:p>
    <w:p w:rsidR="006D6B23" w:rsidRPr="006D6B23" w:rsidRDefault="006D6B23" w:rsidP="002A1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B23">
        <w:rPr>
          <w:rFonts w:ascii="Times New Roman" w:hAnsi="Times New Roman" w:cs="Times New Roman"/>
          <w:sz w:val="28"/>
          <w:szCs w:val="28"/>
        </w:rPr>
        <w:t>- Мероприятие 1: В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ыявление пустующих и нерационально используемых земель и своевременное вовлечение их в хозяйственный оборот.</w:t>
      </w:r>
    </w:p>
    <w:p w:rsidR="006D6B23" w:rsidRPr="006D6B23" w:rsidRDefault="006D6B23" w:rsidP="002A1F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Мероприятие 2: 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регулярных мероприятий по очистке территории сельского поселения от мусора.</w:t>
      </w:r>
    </w:p>
    <w:p w:rsidR="006D6B23" w:rsidRPr="006D6B23" w:rsidRDefault="006D6B23" w:rsidP="002A1F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Мероприятие 3: 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фактов использования земельных участков, приводящих к значительному ухудшению экологической обстановки.</w:t>
      </w:r>
    </w:p>
    <w:p w:rsid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Работы по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рационального использования и охраны земель на территории сельского поселения</w:t>
      </w:r>
      <w:r w:rsidRPr="002A1F34">
        <w:rPr>
          <w:rFonts w:ascii="Times New Roman" w:hAnsi="Times New Roman" w:cs="Times New Roman"/>
          <w:sz w:val="28"/>
          <w:szCs w:val="28"/>
        </w:rPr>
        <w:t xml:space="preserve"> осуществляются в соответствии с минимальным и дополнительным перечнями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D6B23" w:rsidRP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проведение мероприятий по благоустройству населенных пунктов (субботники); </w:t>
      </w:r>
    </w:p>
    <w:p w:rsidR="006D6B23" w:rsidRP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озеленение территории сельского поселения. </w:t>
      </w:r>
    </w:p>
    <w:p w:rsid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Дополнительный перечень работ</w:t>
      </w:r>
      <w:r w:rsidRPr="006D6B23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 xml:space="preserve">по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рационального использования и охраны земель на территории сельского поселения</w:t>
      </w:r>
      <w:r w:rsidRPr="006D6B23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>включает следующие виды работ:</w:t>
      </w:r>
    </w:p>
    <w:p w:rsidR="006D6B23" w:rsidRP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6D6B23">
        <w:rPr>
          <w:rFonts w:ascii="Times New Roman" w:hAnsi="Times New Roman" w:cs="Times New Roman"/>
          <w:sz w:val="28"/>
          <w:szCs w:val="28"/>
        </w:rPr>
        <w:t>азъяснение гражданам н</w:t>
      </w:r>
      <w:r>
        <w:rPr>
          <w:rFonts w:ascii="Times New Roman" w:hAnsi="Times New Roman" w:cs="Times New Roman"/>
          <w:sz w:val="28"/>
          <w:szCs w:val="28"/>
        </w:rPr>
        <w:t>орм земельного законодательства.</w:t>
      </w:r>
    </w:p>
    <w:p w:rsidR="006D6B23" w:rsidRPr="002A1F34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lastRenderedPageBreak/>
        <w:t xml:space="preserve">Минимальный перечень работ по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рационального использования и охраны земель на территории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 xml:space="preserve"> является исчерпывающим и не может быть расширен. </w:t>
      </w:r>
    </w:p>
    <w:p w:rsidR="005C1317" w:rsidRDefault="006D6B23" w:rsidP="005C13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Для решения задачи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A1F34">
        <w:rPr>
          <w:rFonts w:ascii="Times New Roman" w:hAnsi="Times New Roman" w:cs="Times New Roman"/>
          <w:sz w:val="28"/>
          <w:szCs w:val="28"/>
        </w:rPr>
        <w:t>:</w:t>
      </w:r>
      <w:r w:rsidRPr="006D6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земель.</w:t>
      </w:r>
    </w:p>
    <w:p w:rsidR="005C1317" w:rsidRDefault="006D6B23" w:rsidP="005C13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17">
        <w:rPr>
          <w:rFonts w:ascii="Times New Roman" w:hAnsi="Times New Roman" w:cs="Times New Roman"/>
          <w:sz w:val="28"/>
          <w:szCs w:val="28"/>
        </w:rPr>
        <w:t>- Мероприятие 1:</w:t>
      </w:r>
      <w:r w:rsidR="005C1317" w:rsidRPr="005C1317">
        <w:rPr>
          <w:rFonts w:ascii="Times New Roman" w:hAnsi="Times New Roman" w:cs="Times New Roman"/>
          <w:sz w:val="28"/>
          <w:szCs w:val="28"/>
        </w:rPr>
        <w:t xml:space="preserve"> Выявление пустующих и нерационально используемых земель и своевременное вовлечение их в хозяйственный оборот</w:t>
      </w:r>
      <w:r w:rsidR="005C1317">
        <w:rPr>
          <w:rFonts w:ascii="Times New Roman" w:hAnsi="Times New Roman" w:cs="Times New Roman"/>
          <w:sz w:val="28"/>
          <w:szCs w:val="28"/>
        </w:rPr>
        <w:t>.</w:t>
      </w:r>
    </w:p>
    <w:p w:rsidR="005C1317" w:rsidRP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Мероприятие 2</w:t>
      </w:r>
      <w:r w:rsidRPr="005C1317">
        <w:rPr>
          <w:rFonts w:ascii="Times New Roman" w:hAnsi="Times New Roman" w:cs="Times New Roman"/>
          <w:sz w:val="28"/>
          <w:szCs w:val="28"/>
        </w:rPr>
        <w:t>: Выявление фактов использования земельных участков, приводящих к значительному ухудшению экологической обстановки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C1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Работы по</w:t>
      </w:r>
      <w:r w:rsidRPr="005C1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нвентаризаци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</w:t>
      </w:r>
      <w:r w:rsidRPr="005C1317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>осуществляются в соответствии с минимальным и дополнительным перечнями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не используемых земельных участков;</w:t>
      </w:r>
    </w:p>
    <w:p w:rsidR="005C1317" w:rsidRP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земельных участков, используемых не по целевому назначению.</w:t>
      </w:r>
    </w:p>
    <w:p w:rsid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Дополнительный перечень работ</w:t>
      </w:r>
      <w:r w:rsidRPr="006D6B23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нвентаризаци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</w:t>
      </w:r>
      <w:r w:rsidRPr="005C1317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>включает следующие виды работ:</w:t>
      </w:r>
    </w:p>
    <w:p w:rsidR="005C1317" w:rsidRPr="006D6B23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6D6B23">
        <w:rPr>
          <w:rFonts w:ascii="Times New Roman" w:hAnsi="Times New Roman" w:cs="Times New Roman"/>
          <w:sz w:val="28"/>
          <w:szCs w:val="28"/>
        </w:rPr>
        <w:t>азъяснение гражданам н</w:t>
      </w:r>
      <w:r>
        <w:rPr>
          <w:rFonts w:ascii="Times New Roman" w:hAnsi="Times New Roman" w:cs="Times New Roman"/>
          <w:sz w:val="28"/>
          <w:szCs w:val="28"/>
        </w:rPr>
        <w:t>орм земельного законодательства.</w:t>
      </w:r>
    </w:p>
    <w:p w:rsidR="002A1F34" w:rsidRPr="002A1F34" w:rsidRDefault="002A1F34" w:rsidP="002A1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В целях количественного измерения степени реализации мероприятий данной программы и решения поставленных задач используются следующие целевые индикаторы.</w:t>
      </w:r>
    </w:p>
    <w:p w:rsidR="002A1F34" w:rsidRDefault="002A1F34" w:rsidP="002A1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0973" w:rsidRPr="002A1F34" w:rsidRDefault="009B0973" w:rsidP="002A1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7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41"/>
        <w:gridCol w:w="880"/>
        <w:gridCol w:w="4790"/>
      </w:tblGrid>
      <w:tr w:rsidR="002A1F34" w:rsidRPr="002A1F34" w:rsidTr="00483D01">
        <w:trPr>
          <w:trHeight w:val="6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Источники данных и методика расчета целевого индикатора</w:t>
            </w:r>
          </w:p>
        </w:tc>
      </w:tr>
      <w:tr w:rsidR="002A1F34" w:rsidRPr="002A1F34" w:rsidTr="00483D01">
        <w:tc>
          <w:tcPr>
            <w:tcW w:w="9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Задача 1.  «</w:t>
            </w:r>
            <w:r w:rsidR="005C1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вовлечение в оборот земель сельскохозяйственного назначения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A1F34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5C1317" w:rsidP="002A1F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Вовлечение в сельскохозяйственный оборот неиспользуемых земель сельскохозяйственного назначения</w:t>
            </w:r>
            <w:r w:rsidR="002A1F34"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483D0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площади 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>вовлеченных в сельскохозяйственный оборот земель сельскохозяйственного назначения</w:t>
            </w:r>
          </w:p>
        </w:tc>
      </w:tr>
      <w:tr w:rsidR="002A1F34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483D0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>вовлеченных в сельскохозяйственный оборот неиспользуемых земель сельскохозяйственного назначения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количества 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вовлеченных в сельскохозяйственный оборот земель сельскохозяйственного назначения 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</w:t>
            </w:r>
          </w:p>
        </w:tc>
      </w:tr>
      <w:tr w:rsidR="002A1F34" w:rsidRPr="002A1F34" w:rsidTr="00483D01">
        <w:tc>
          <w:tcPr>
            <w:tcW w:w="9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Задача 2. «</w:t>
            </w:r>
            <w:r w:rsidR="005C1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рационального использования и охраны земель на территории сельского поселения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A1F34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483D01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483D0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мероприятий по благоустройству населенных пунктов (субботники)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количества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мероприятий по благоустройству населенных пунктов (субботники)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в отчетном периоде</w:t>
            </w:r>
          </w:p>
        </w:tc>
      </w:tr>
      <w:tr w:rsidR="005C1317" w:rsidRPr="002A1F34" w:rsidTr="00483D01">
        <w:tc>
          <w:tcPr>
            <w:tcW w:w="9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5C1317" w:rsidP="005C13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Инвентаризация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C1317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483D0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>Выявление пустующих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 xml:space="preserve">нерационально используемых земель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483D0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площади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>ыявлен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 xml:space="preserve"> пустующих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>нерационально используемых земель</w:t>
            </w:r>
          </w:p>
        </w:tc>
      </w:tr>
    </w:tbl>
    <w:p w:rsidR="009B0973" w:rsidRPr="009B0973" w:rsidRDefault="00F23389" w:rsidP="009B0973">
      <w:pPr>
        <w:tabs>
          <w:tab w:val="left" w:pos="2171"/>
        </w:tabs>
        <w:rPr>
          <w:rFonts w:ascii="Times New Roman" w:hAnsi="Times New Roman" w:cs="Times New Roman"/>
          <w:sz w:val="28"/>
          <w:szCs w:val="28"/>
        </w:rPr>
        <w:sectPr w:rsidR="009B0973" w:rsidRPr="009B0973" w:rsidSect="0076098B">
          <w:pgSz w:w="11906" w:h="16838"/>
          <w:pgMar w:top="568" w:right="850" w:bottom="142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».   </w:t>
      </w:r>
    </w:p>
    <w:tbl>
      <w:tblPr>
        <w:tblStyle w:val="a3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096"/>
      </w:tblGrid>
      <w:tr w:rsidR="006323B6" w:rsidTr="006323B6">
        <w:tc>
          <w:tcPr>
            <w:tcW w:w="8613" w:type="dxa"/>
          </w:tcPr>
          <w:p w:rsidR="006323B6" w:rsidRDefault="006323B6" w:rsidP="005C5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6323B6" w:rsidRDefault="006323B6" w:rsidP="006323B6">
            <w:pPr>
              <w:autoSpaceDE w:val="0"/>
              <w:autoSpaceDN w:val="0"/>
              <w:adjustRightInd w:val="0"/>
              <w:ind w:left="-88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>Приложение №1</w:t>
            </w:r>
          </w:p>
          <w:p w:rsidR="006323B6" w:rsidRPr="006323B6" w:rsidRDefault="006323B6" w:rsidP="006323B6">
            <w:pPr>
              <w:autoSpaceDE w:val="0"/>
              <w:autoSpaceDN w:val="0"/>
              <w:adjustRightInd w:val="0"/>
              <w:ind w:left="-88"/>
              <w:jc w:val="both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 xml:space="preserve">к  муниципальной программе Петровского сельского поселения </w:t>
            </w:r>
            <w:r>
              <w:rPr>
                <w:rFonts w:ascii="Times New Roman" w:hAnsi="Times New Roman"/>
              </w:rPr>
              <w:t xml:space="preserve">       «</w:t>
            </w:r>
            <w:r w:rsidRPr="006323B6">
              <w:rPr>
                <w:rFonts w:ascii="Times New Roman" w:hAnsi="Times New Roman"/>
              </w:rPr>
              <w:t>Эффективное вовлечение в оборот земель сельскохозяйственного назначения, использование и охрана земель Петровского сельского поселения Омского муниципального района Омской области  на 2022-2024</w:t>
            </w:r>
            <w:r w:rsidR="00D471FC">
              <w:rPr>
                <w:rFonts w:ascii="Times New Roman" w:hAnsi="Times New Roman"/>
              </w:rPr>
              <w:t xml:space="preserve"> </w:t>
            </w:r>
            <w:r w:rsidR="00D471FC" w:rsidRPr="00B52DA6">
              <w:rPr>
                <w:rFonts w:ascii="Times New Roman" w:hAnsi="Times New Roman"/>
              </w:rPr>
              <w:t>годы</w:t>
            </w:r>
            <w:r>
              <w:rPr>
                <w:rFonts w:ascii="Times New Roman" w:hAnsi="Times New Roman"/>
              </w:rPr>
              <w:t>»</w:t>
            </w:r>
          </w:p>
        </w:tc>
      </w:tr>
    </w:tbl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3B6" w:rsidRPr="006323B6" w:rsidRDefault="006323B6" w:rsidP="006323B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323B6">
        <w:rPr>
          <w:rFonts w:ascii="Times New Roman" w:hAnsi="Times New Roman" w:cs="Times New Roman"/>
          <w:b/>
        </w:rPr>
        <w:t>Ожидаемые результаты</w:t>
      </w: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323B6">
        <w:rPr>
          <w:rFonts w:ascii="Times New Roman" w:hAnsi="Times New Roman" w:cs="Times New Roman"/>
        </w:rPr>
        <w:t xml:space="preserve">реализации муниципальной программы Петровского сельского поселения </w:t>
      </w: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323B6">
        <w:rPr>
          <w:rFonts w:ascii="Times New Roman" w:hAnsi="Times New Roman" w:cs="Times New Roman"/>
        </w:rPr>
        <w:t>Омского муниципального района Омской области</w:t>
      </w: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323B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Эффективное вовлечение в оборот земель сельскохозяйственного назначения, использование и охрана земель </w:t>
      </w:r>
      <w:r w:rsidRPr="006323B6">
        <w:rPr>
          <w:rFonts w:ascii="Times New Roman" w:hAnsi="Times New Roman" w:cs="Times New Roman"/>
          <w:b/>
          <w:sz w:val="24"/>
          <w:szCs w:val="24"/>
          <w:u w:val="single"/>
        </w:rPr>
        <w:t>Петровского</w:t>
      </w:r>
      <w:r w:rsidRPr="006323B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сельского поселения Омского муниципального района Омской области  на 2022-2024</w:t>
      </w:r>
      <w:r w:rsidR="00D471F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471FC" w:rsidRPr="00B52DA6">
        <w:rPr>
          <w:rFonts w:ascii="Times New Roman" w:eastAsia="Calibri" w:hAnsi="Times New Roman" w:cs="Times New Roman"/>
          <w:b/>
          <w:sz w:val="24"/>
          <w:szCs w:val="24"/>
          <w:u w:val="single"/>
        </w:rPr>
        <w:t>годы</w:t>
      </w:r>
    </w:p>
    <w:p w:rsid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677"/>
        <w:gridCol w:w="1788"/>
        <w:gridCol w:w="2464"/>
        <w:gridCol w:w="2465"/>
        <w:gridCol w:w="2465"/>
      </w:tblGrid>
      <w:tr w:rsidR="006323B6" w:rsidTr="00DD25A1">
        <w:tc>
          <w:tcPr>
            <w:tcW w:w="534" w:type="dxa"/>
            <w:vMerge w:val="restart"/>
          </w:tcPr>
          <w:p w:rsidR="006323B6" w:rsidRDefault="006323B6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4677" w:type="dxa"/>
            <w:vMerge w:val="restart"/>
          </w:tcPr>
          <w:p w:rsidR="006323B6" w:rsidRDefault="006323B6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Ожидаемые результаты реализации муниципальной программы</w:t>
            </w:r>
          </w:p>
        </w:tc>
        <w:tc>
          <w:tcPr>
            <w:tcW w:w="1788" w:type="dxa"/>
            <w:vMerge w:val="restart"/>
          </w:tcPr>
          <w:p w:rsidR="006323B6" w:rsidRDefault="006323B6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394" w:type="dxa"/>
            <w:gridSpan w:val="3"/>
          </w:tcPr>
          <w:p w:rsidR="006323B6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Значение</w:t>
            </w:r>
          </w:p>
        </w:tc>
      </w:tr>
      <w:tr w:rsidR="00DD25A1" w:rsidTr="00DD25A1">
        <w:tc>
          <w:tcPr>
            <w:tcW w:w="534" w:type="dxa"/>
            <w:vMerge/>
          </w:tcPr>
          <w:p w:rsid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677" w:type="dxa"/>
            <w:vMerge/>
          </w:tcPr>
          <w:p w:rsid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88" w:type="dxa"/>
            <w:vMerge/>
          </w:tcPr>
          <w:p w:rsid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464" w:type="dxa"/>
            <w:vAlign w:val="center"/>
          </w:tcPr>
          <w:p w:rsidR="00DD25A1" w:rsidRPr="006323B6" w:rsidRDefault="00DD25A1" w:rsidP="0027503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3B6">
                <w:rPr>
                  <w:rFonts w:ascii="Times New Roman" w:hAnsi="Times New Roman"/>
                  <w:sz w:val="22"/>
                  <w:szCs w:val="22"/>
                </w:rPr>
                <w:t>2022 г</w:t>
              </w:r>
            </w:smartTag>
          </w:p>
        </w:tc>
        <w:tc>
          <w:tcPr>
            <w:tcW w:w="2465" w:type="dxa"/>
            <w:vAlign w:val="center"/>
          </w:tcPr>
          <w:p w:rsidR="00DD25A1" w:rsidRPr="006323B6" w:rsidRDefault="00DD25A1" w:rsidP="0027503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3B6">
                <w:rPr>
                  <w:rFonts w:ascii="Times New Roman" w:hAnsi="Times New Roman"/>
                  <w:sz w:val="22"/>
                  <w:szCs w:val="22"/>
                </w:rPr>
                <w:t>2023 г</w:t>
              </w:r>
            </w:smartTag>
            <w:r w:rsidRPr="006323B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465" w:type="dxa"/>
            <w:vAlign w:val="center"/>
          </w:tcPr>
          <w:p w:rsidR="00DD25A1" w:rsidRPr="006323B6" w:rsidRDefault="00DD25A1" w:rsidP="0027503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3B6">
                <w:rPr>
                  <w:rFonts w:ascii="Times New Roman" w:hAnsi="Times New Roman"/>
                  <w:sz w:val="22"/>
                  <w:szCs w:val="22"/>
                </w:rPr>
                <w:t>2024 г</w:t>
              </w:r>
            </w:smartTag>
            <w:r w:rsidRPr="006323B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D25A1" w:rsidTr="00DD25A1">
        <w:tc>
          <w:tcPr>
            <w:tcW w:w="534" w:type="dxa"/>
          </w:tcPr>
          <w:p w:rsidR="00DD25A1" w:rsidRPr="006323B6" w:rsidRDefault="00DD25A1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677" w:type="dxa"/>
          </w:tcPr>
          <w:p w:rsidR="00DD25A1" w:rsidRPr="006323B6" w:rsidRDefault="00DD25A1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88" w:type="dxa"/>
          </w:tcPr>
          <w:p w:rsidR="00DD25A1" w:rsidRPr="006323B6" w:rsidRDefault="00DD25A1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64" w:type="dxa"/>
          </w:tcPr>
          <w:p w:rsidR="00DD25A1" w:rsidRPr="006323B6" w:rsidRDefault="00DD25A1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465" w:type="dxa"/>
          </w:tcPr>
          <w:p w:rsidR="00DD25A1" w:rsidRPr="006323B6" w:rsidRDefault="00DD25A1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65" w:type="dxa"/>
          </w:tcPr>
          <w:p w:rsidR="00DD25A1" w:rsidRPr="006323B6" w:rsidRDefault="00DD25A1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DD25A1" w:rsidTr="00DD25A1">
        <w:tc>
          <w:tcPr>
            <w:tcW w:w="534" w:type="dxa"/>
          </w:tcPr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677" w:type="dxa"/>
          </w:tcPr>
          <w:p w:rsidR="00DD25A1" w:rsidRPr="006323B6" w:rsidRDefault="00DD25A1" w:rsidP="004E78C2">
            <w:pPr>
              <w:snapToGrid w:val="0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Упорядочение землепользования. </w:t>
            </w:r>
          </w:p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8" w:type="dxa"/>
          </w:tcPr>
          <w:p w:rsidR="00DD25A1" w:rsidRPr="006323B6" w:rsidRDefault="00DD25A1" w:rsidP="002F1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464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DD25A1" w:rsidTr="00DD25A1">
        <w:tc>
          <w:tcPr>
            <w:tcW w:w="534" w:type="dxa"/>
          </w:tcPr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677" w:type="dxa"/>
          </w:tcPr>
          <w:p w:rsidR="00DD25A1" w:rsidRPr="006323B6" w:rsidRDefault="00DD25A1" w:rsidP="004E78C2">
            <w:pPr>
              <w:snapToGrid w:val="0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Вовлечение в оборот новых земельных участков.</w:t>
            </w:r>
          </w:p>
        </w:tc>
        <w:tc>
          <w:tcPr>
            <w:tcW w:w="1788" w:type="dxa"/>
          </w:tcPr>
          <w:p w:rsidR="00DD25A1" w:rsidRPr="006323B6" w:rsidRDefault="00DD25A1" w:rsidP="002F1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464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DD25A1" w:rsidTr="00DD25A1">
        <w:tc>
          <w:tcPr>
            <w:tcW w:w="534" w:type="dxa"/>
          </w:tcPr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677" w:type="dxa"/>
          </w:tcPr>
          <w:p w:rsidR="00DD25A1" w:rsidRPr="006323B6" w:rsidRDefault="00DD25A1" w:rsidP="004E78C2">
            <w:pPr>
              <w:snapToGrid w:val="0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Эффективное использование и охрана земель.</w:t>
            </w:r>
          </w:p>
        </w:tc>
        <w:tc>
          <w:tcPr>
            <w:tcW w:w="1788" w:type="dxa"/>
          </w:tcPr>
          <w:p w:rsidR="00DD25A1" w:rsidRDefault="00DD25A1" w:rsidP="00DD25A1">
            <w:pPr>
              <w:jc w:val="center"/>
            </w:pPr>
            <w:r w:rsidRPr="00AE4CE1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464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DD25A1" w:rsidTr="00DD25A1">
        <w:tc>
          <w:tcPr>
            <w:tcW w:w="534" w:type="dxa"/>
          </w:tcPr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677" w:type="dxa"/>
          </w:tcPr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Восстановление нарушенных земель.</w:t>
            </w:r>
          </w:p>
        </w:tc>
        <w:tc>
          <w:tcPr>
            <w:tcW w:w="1788" w:type="dxa"/>
          </w:tcPr>
          <w:p w:rsidR="00DD25A1" w:rsidRDefault="00DD25A1" w:rsidP="00DD25A1">
            <w:pPr>
              <w:jc w:val="center"/>
            </w:pPr>
            <w:r w:rsidRPr="00AE4CE1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464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</w:tr>
      <w:tr w:rsidR="00DD25A1" w:rsidTr="00DD25A1">
        <w:tc>
          <w:tcPr>
            <w:tcW w:w="534" w:type="dxa"/>
          </w:tcPr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677" w:type="dxa"/>
          </w:tcPr>
          <w:p w:rsidR="00DD25A1" w:rsidRPr="006323B6" w:rsidRDefault="00DD25A1" w:rsidP="004E78C2">
            <w:pPr>
              <w:snapToGrid w:val="0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Повышение экологической безопасности населения Петровского сельского поселения Омского муниципального района и качества его жизни.</w:t>
            </w:r>
          </w:p>
        </w:tc>
        <w:tc>
          <w:tcPr>
            <w:tcW w:w="1788" w:type="dxa"/>
          </w:tcPr>
          <w:p w:rsidR="00DD25A1" w:rsidRDefault="00DD25A1" w:rsidP="00DD25A1">
            <w:pPr>
              <w:jc w:val="center"/>
            </w:pPr>
            <w:r w:rsidRPr="00AE4CE1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464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D25A1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DD25A1" w:rsidTr="00DD25A1">
        <w:tc>
          <w:tcPr>
            <w:tcW w:w="534" w:type="dxa"/>
          </w:tcPr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677" w:type="dxa"/>
          </w:tcPr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Увеличение налогооблагаемой базы.</w:t>
            </w:r>
          </w:p>
        </w:tc>
        <w:tc>
          <w:tcPr>
            <w:tcW w:w="1788" w:type="dxa"/>
          </w:tcPr>
          <w:p w:rsidR="00DD25A1" w:rsidRDefault="00DD25A1" w:rsidP="00DD25A1">
            <w:pPr>
              <w:jc w:val="center"/>
            </w:pPr>
            <w:r w:rsidRPr="00AE4CE1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464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D25A1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 w:rsid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23B6" w:rsidRPr="005C5075" w:rsidRDefault="006323B6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323B6" w:rsidRPr="005C5075" w:rsidSect="006323B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-141"/>
        </w:tabs>
        <w:ind w:left="786" w:hanging="36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 w15:restartNumberingAfterBreak="0">
    <w:nsid w:val="5A0417E7"/>
    <w:multiLevelType w:val="hybridMultilevel"/>
    <w:tmpl w:val="C4C66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515"/>
    <w:rsid w:val="0003433F"/>
    <w:rsid w:val="00060443"/>
    <w:rsid w:val="000A0342"/>
    <w:rsid w:val="000A6F6F"/>
    <w:rsid w:val="000B382E"/>
    <w:rsid w:val="000C75B3"/>
    <w:rsid w:val="001163BA"/>
    <w:rsid w:val="001F49AB"/>
    <w:rsid w:val="002118DE"/>
    <w:rsid w:val="00254A2F"/>
    <w:rsid w:val="00280DB8"/>
    <w:rsid w:val="002A1F34"/>
    <w:rsid w:val="002F69CD"/>
    <w:rsid w:val="0033569A"/>
    <w:rsid w:val="003F167E"/>
    <w:rsid w:val="00483D01"/>
    <w:rsid w:val="00483EF2"/>
    <w:rsid w:val="004D75C9"/>
    <w:rsid w:val="004E00F5"/>
    <w:rsid w:val="00594389"/>
    <w:rsid w:val="005C1317"/>
    <w:rsid w:val="005C4D5B"/>
    <w:rsid w:val="005C5075"/>
    <w:rsid w:val="006323B6"/>
    <w:rsid w:val="006470C5"/>
    <w:rsid w:val="006565CA"/>
    <w:rsid w:val="006D6B23"/>
    <w:rsid w:val="0076098B"/>
    <w:rsid w:val="007D1ED6"/>
    <w:rsid w:val="00813BCB"/>
    <w:rsid w:val="008A19AF"/>
    <w:rsid w:val="009746EB"/>
    <w:rsid w:val="00975AA7"/>
    <w:rsid w:val="00990222"/>
    <w:rsid w:val="009B0973"/>
    <w:rsid w:val="009D54BB"/>
    <w:rsid w:val="009F7CB1"/>
    <w:rsid w:val="00AF1912"/>
    <w:rsid w:val="00B46515"/>
    <w:rsid w:val="00B52DA6"/>
    <w:rsid w:val="00BB1D4E"/>
    <w:rsid w:val="00BD357E"/>
    <w:rsid w:val="00C34074"/>
    <w:rsid w:val="00D471FC"/>
    <w:rsid w:val="00DD25A1"/>
    <w:rsid w:val="00DD7892"/>
    <w:rsid w:val="00E3173E"/>
    <w:rsid w:val="00EE5352"/>
    <w:rsid w:val="00F06150"/>
    <w:rsid w:val="00F23389"/>
    <w:rsid w:val="00F455C2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EF27D2"/>
  <w15:docId w15:val="{F2103114-2C65-44A5-B4A8-73FCFCCF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1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5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 Indent"/>
    <w:basedOn w:val="a"/>
    <w:link w:val="a5"/>
    <w:rsid w:val="00B46515"/>
    <w:pPr>
      <w:suppressAutoHyphens/>
      <w:spacing w:after="0" w:line="240" w:lineRule="auto"/>
      <w:ind w:firstLine="14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B4651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List Paragraph"/>
    <w:basedOn w:val="a"/>
    <w:uiPriority w:val="34"/>
    <w:qFormat/>
    <w:rsid w:val="00B4651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11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18DE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DD789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No Spacing"/>
    <w:uiPriority w:val="1"/>
    <w:qFormat/>
    <w:rsid w:val="00DD7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rsid w:val="005C5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2A1F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2A1F34"/>
  </w:style>
  <w:style w:type="paragraph" w:customStyle="1" w:styleId="ConsPlusNormal">
    <w:name w:val="ConsPlusNormal"/>
    <w:link w:val="ConsPlusNormal0"/>
    <w:rsid w:val="002A1F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character" w:customStyle="1" w:styleId="fontstyle01">
    <w:name w:val="fontstyle01"/>
    <w:uiPriority w:val="99"/>
    <w:rsid w:val="002A1F34"/>
    <w:rPr>
      <w:rFonts w:ascii="Times New Roman" w:hAnsi="Times New Roman" w:cs="Times New Roman"/>
      <w:color w:val="00000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2A1F34"/>
    <w:rPr>
      <w:rFonts w:ascii="Arial" w:eastAsia="Times New Roman" w:hAnsi="Arial" w:cs="Times New Roman"/>
      <w:lang w:eastAsia="ru-RU"/>
    </w:rPr>
  </w:style>
  <w:style w:type="paragraph" w:customStyle="1" w:styleId="Default">
    <w:name w:val="Default"/>
    <w:rsid w:val="006D6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336324B77B96FACF3BEC4EEFB857F350725CB8721B6DD8B4927E728D2DAC71A4239CD581DF707D6844CC7A6f8A9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3045</Words>
  <Characters>17360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2022-12-23T07:14:00Z</cp:lastPrinted>
  <dcterms:created xsi:type="dcterms:W3CDTF">2022-10-18T04:49:00Z</dcterms:created>
  <dcterms:modified xsi:type="dcterms:W3CDTF">2022-12-23T07:19:00Z</dcterms:modified>
</cp:coreProperties>
</file>