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01" w:rsidRPr="00ED4E1A" w:rsidRDefault="00504601" w:rsidP="00504601">
      <w:pPr>
        <w:shd w:val="clear" w:color="auto" w:fill="FFFFFF"/>
        <w:jc w:val="center"/>
        <w:rPr>
          <w:rFonts w:eastAsia="Calibri"/>
          <w:b/>
        </w:rPr>
      </w:pPr>
      <w:r w:rsidRPr="00ED4E1A">
        <w:rPr>
          <w:rFonts w:eastAsia="Calibri"/>
          <w:b/>
        </w:rPr>
        <w:t>ОМСКИЙ МУНИЦИПАЛЬНЫЙ  РАЙОН ОМСКОЙ ОБЛАСТИ</w:t>
      </w:r>
    </w:p>
    <w:p w:rsidR="00504601" w:rsidRPr="00ED4E1A" w:rsidRDefault="00504601" w:rsidP="00504601">
      <w:pPr>
        <w:shd w:val="clear" w:color="auto" w:fill="FFFFFF"/>
        <w:jc w:val="center"/>
        <w:rPr>
          <w:rFonts w:eastAsia="Calibri"/>
          <w:b/>
          <w:color w:val="000000"/>
          <w:sz w:val="40"/>
          <w:szCs w:val="40"/>
        </w:rPr>
      </w:pPr>
      <w:r w:rsidRPr="00ED4E1A">
        <w:rPr>
          <w:rFonts w:eastAsia="Calibri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504601" w:rsidRPr="00ED4E1A" w:rsidRDefault="00504601" w:rsidP="00504601">
      <w:pPr>
        <w:shd w:val="clear" w:color="auto" w:fill="FFFFFF"/>
        <w:jc w:val="center"/>
        <w:rPr>
          <w:rFonts w:eastAsia="Calibri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504601" w:rsidRPr="00ED4E1A" w:rsidTr="003B015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4601" w:rsidRPr="00ED4E1A" w:rsidRDefault="00504601" w:rsidP="003B015D">
            <w:pPr>
              <w:jc w:val="center"/>
              <w:rPr>
                <w:rFonts w:eastAsia="Calibri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04601" w:rsidRPr="00ED4E1A" w:rsidRDefault="00504601" w:rsidP="00504601">
      <w:pPr>
        <w:shd w:val="clear" w:color="auto" w:fill="FFFFFF"/>
        <w:rPr>
          <w:rFonts w:eastAsia="Calibri"/>
          <w:b/>
          <w:color w:val="000000"/>
          <w:sz w:val="28"/>
          <w:szCs w:val="28"/>
        </w:rPr>
      </w:pPr>
      <w:r w:rsidRPr="00ED4E1A">
        <w:rPr>
          <w:rFonts w:eastAsia="Calibri"/>
          <w:color w:val="000000"/>
          <w:sz w:val="28"/>
          <w:szCs w:val="28"/>
        </w:rPr>
        <w:t xml:space="preserve">                                       </w:t>
      </w:r>
      <w:proofErr w:type="gramStart"/>
      <w:r w:rsidRPr="00ED4E1A">
        <w:rPr>
          <w:rFonts w:eastAsia="Calibri"/>
          <w:b/>
          <w:color w:val="000000"/>
          <w:sz w:val="28"/>
          <w:szCs w:val="28"/>
        </w:rPr>
        <w:t>П</w:t>
      </w:r>
      <w:proofErr w:type="gramEnd"/>
      <w:r w:rsidRPr="00ED4E1A">
        <w:rPr>
          <w:rFonts w:eastAsia="Calibri"/>
          <w:b/>
          <w:color w:val="000000"/>
          <w:sz w:val="28"/>
          <w:szCs w:val="28"/>
        </w:rPr>
        <w:t xml:space="preserve"> О С Т А Н О В Л Е Н И Е</w:t>
      </w:r>
    </w:p>
    <w:p w:rsidR="00504601" w:rsidRPr="00ED4E1A" w:rsidRDefault="00504601" w:rsidP="00504601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504601" w:rsidRDefault="00504601" w:rsidP="00504601">
      <w:pPr>
        <w:shd w:val="clear" w:color="auto" w:fill="FFFFFF"/>
        <w:rPr>
          <w:color w:val="000000"/>
          <w:sz w:val="28"/>
          <w:szCs w:val="28"/>
        </w:rPr>
      </w:pPr>
      <w:r w:rsidRPr="00ED4E1A">
        <w:rPr>
          <w:rFonts w:eastAsia="Calibri"/>
          <w:color w:val="000000"/>
          <w:sz w:val="28"/>
          <w:szCs w:val="28"/>
        </w:rPr>
        <w:t xml:space="preserve">от  </w:t>
      </w:r>
      <w:r w:rsidR="004920F5">
        <w:rPr>
          <w:color w:val="000000"/>
          <w:sz w:val="28"/>
          <w:szCs w:val="28"/>
        </w:rPr>
        <w:t>02.03</w:t>
      </w:r>
      <w:r w:rsidR="00156AD8">
        <w:rPr>
          <w:color w:val="000000"/>
          <w:sz w:val="28"/>
          <w:szCs w:val="28"/>
        </w:rPr>
        <w:t>.2020</w:t>
      </w:r>
      <w:r w:rsidRPr="00ED4E1A">
        <w:rPr>
          <w:rFonts w:eastAsia="Calibri"/>
          <w:color w:val="000000"/>
          <w:sz w:val="28"/>
          <w:szCs w:val="28"/>
        </w:rPr>
        <w:t xml:space="preserve">  №  </w:t>
      </w:r>
      <w:r w:rsidR="004920F5">
        <w:rPr>
          <w:rFonts w:eastAsia="Calibri"/>
          <w:color w:val="000000"/>
          <w:sz w:val="28"/>
          <w:szCs w:val="28"/>
        </w:rPr>
        <w:t>25</w:t>
      </w:r>
    </w:p>
    <w:p w:rsidR="00504601" w:rsidRDefault="00504601" w:rsidP="00504601">
      <w:pPr>
        <w:jc w:val="both"/>
        <w:rPr>
          <w:color w:val="000000"/>
          <w:sz w:val="28"/>
          <w:szCs w:val="28"/>
        </w:rPr>
      </w:pPr>
    </w:p>
    <w:p w:rsidR="004920F5" w:rsidRPr="002F15F7" w:rsidRDefault="004920F5" w:rsidP="004920F5">
      <w:pPr>
        <w:pStyle w:val="FR1"/>
        <w:spacing w:before="0"/>
        <w:ind w:right="38"/>
        <w:jc w:val="both"/>
        <w:rPr>
          <w:rFonts w:ascii="Times New Roman" w:hAnsi="Times New Roman"/>
          <w:sz w:val="28"/>
          <w:szCs w:val="28"/>
        </w:rPr>
      </w:pPr>
      <w:r w:rsidRPr="002F15F7">
        <w:rPr>
          <w:rFonts w:ascii="Times New Roman" w:hAnsi="Times New Roman"/>
          <w:bCs/>
          <w:sz w:val="28"/>
          <w:szCs w:val="28"/>
        </w:rPr>
        <w:t>Об утверждении Порядка проведения экспертиз муниципальных про</w:t>
      </w:r>
      <w:r>
        <w:rPr>
          <w:rFonts w:ascii="Times New Roman" w:hAnsi="Times New Roman"/>
          <w:bCs/>
          <w:sz w:val="28"/>
          <w:szCs w:val="28"/>
        </w:rPr>
        <w:t xml:space="preserve">грамм Администрацией Петровского </w:t>
      </w:r>
      <w:r w:rsidRPr="002F15F7">
        <w:rPr>
          <w:rFonts w:ascii="Times New Roman" w:hAnsi="Times New Roman"/>
          <w:bCs/>
          <w:sz w:val="28"/>
          <w:szCs w:val="28"/>
        </w:rPr>
        <w:t>сельского поселения Омского муниципального района Омской области</w:t>
      </w:r>
      <w:r w:rsidRPr="002F15F7">
        <w:rPr>
          <w:rFonts w:ascii="Times New Roman" w:hAnsi="Times New Roman"/>
          <w:sz w:val="28"/>
          <w:szCs w:val="28"/>
        </w:rPr>
        <w:t xml:space="preserve"> </w:t>
      </w:r>
    </w:p>
    <w:p w:rsidR="004920F5" w:rsidRPr="004920F5" w:rsidRDefault="004920F5" w:rsidP="004920F5">
      <w:pPr>
        <w:jc w:val="both"/>
        <w:rPr>
          <w:sz w:val="28"/>
          <w:szCs w:val="28"/>
        </w:rPr>
      </w:pPr>
    </w:p>
    <w:p w:rsidR="004920F5" w:rsidRPr="004920F5" w:rsidRDefault="004920F5" w:rsidP="004920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В соответствии со статьей 157 Бюджетного кодекса Российской Федерации, </w:t>
      </w:r>
      <w:r>
        <w:rPr>
          <w:sz w:val="28"/>
          <w:szCs w:val="28"/>
        </w:rPr>
        <w:t xml:space="preserve">на основании </w:t>
      </w:r>
      <w:proofErr w:type="gramStart"/>
      <w:r w:rsidRPr="004920F5">
        <w:rPr>
          <w:sz w:val="28"/>
          <w:szCs w:val="28"/>
        </w:rPr>
        <w:t>представлени</w:t>
      </w:r>
      <w:r>
        <w:rPr>
          <w:sz w:val="28"/>
          <w:szCs w:val="28"/>
        </w:rPr>
        <w:t>я</w:t>
      </w:r>
      <w:r w:rsidRPr="004920F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исполняющего обязанности</w:t>
      </w:r>
      <w:r w:rsidRPr="004920F5">
        <w:rPr>
          <w:sz w:val="28"/>
          <w:szCs w:val="28"/>
        </w:rPr>
        <w:t xml:space="preserve"> прокурора Омского района Омской области</w:t>
      </w:r>
      <w:proofErr w:type="gramEnd"/>
      <w:r w:rsidRPr="004920F5">
        <w:rPr>
          <w:sz w:val="28"/>
          <w:szCs w:val="28"/>
        </w:rPr>
        <w:t xml:space="preserve"> от 27.01.2020</w:t>
      </w:r>
      <w:r>
        <w:rPr>
          <w:sz w:val="28"/>
          <w:szCs w:val="28"/>
        </w:rPr>
        <w:t xml:space="preserve"> </w:t>
      </w:r>
      <w:r w:rsidRPr="004920F5">
        <w:rPr>
          <w:sz w:val="28"/>
          <w:szCs w:val="28"/>
        </w:rPr>
        <w:t xml:space="preserve"> № 7-12-2020/74</w:t>
      </w:r>
      <w:r>
        <w:rPr>
          <w:sz w:val="28"/>
          <w:szCs w:val="28"/>
        </w:rPr>
        <w:t>4</w:t>
      </w:r>
    </w:p>
    <w:p w:rsidR="004920F5" w:rsidRPr="004920F5" w:rsidRDefault="004920F5" w:rsidP="004920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20F5" w:rsidRPr="001B128F" w:rsidRDefault="004920F5" w:rsidP="004920F5">
      <w:pPr>
        <w:rPr>
          <w:sz w:val="28"/>
          <w:szCs w:val="28"/>
        </w:rPr>
      </w:pPr>
      <w:r w:rsidRPr="001B128F">
        <w:rPr>
          <w:sz w:val="28"/>
          <w:szCs w:val="28"/>
        </w:rPr>
        <w:t>ПОСТАНОВЛЯЮ:</w:t>
      </w:r>
    </w:p>
    <w:p w:rsidR="004920F5" w:rsidRPr="002F15F7" w:rsidRDefault="004920F5" w:rsidP="004920F5">
      <w:pPr>
        <w:ind w:firstLine="567"/>
        <w:jc w:val="both"/>
        <w:rPr>
          <w:szCs w:val="28"/>
        </w:rPr>
      </w:pPr>
      <w:r w:rsidRPr="002F15F7">
        <w:rPr>
          <w:szCs w:val="28"/>
        </w:rPr>
        <w:tab/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1. Утвердить Порядок проведения экспертиз муниципальных программ Администрацией </w:t>
      </w:r>
      <w:r>
        <w:rPr>
          <w:bCs/>
          <w:sz w:val="28"/>
          <w:szCs w:val="28"/>
        </w:rPr>
        <w:t>Петровского</w:t>
      </w:r>
      <w:r w:rsidRPr="004920F5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gramStart"/>
      <w:r w:rsidRPr="004920F5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 w:rsidRPr="004920F5">
        <w:rPr>
          <w:sz w:val="28"/>
          <w:szCs w:val="28"/>
        </w:rPr>
        <w:t xml:space="preserve"> к настоящему постановлению. </w:t>
      </w:r>
    </w:p>
    <w:p w:rsidR="00504601" w:rsidRDefault="004920F5" w:rsidP="00504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4601">
        <w:rPr>
          <w:sz w:val="28"/>
          <w:szCs w:val="28"/>
        </w:rPr>
        <w:t>. Насто</w:t>
      </w:r>
      <w:r w:rsidR="00504601" w:rsidRPr="00A95115">
        <w:rPr>
          <w:sz w:val="28"/>
          <w:szCs w:val="28"/>
        </w:rPr>
        <w:t>я</w:t>
      </w:r>
      <w:r w:rsidR="00504601">
        <w:rPr>
          <w:sz w:val="28"/>
          <w:szCs w:val="28"/>
        </w:rPr>
        <w:t>щее постановление опубликовать в газете «Омский муниципальный вестник», разместить на Официальном сайте Петровского сельского поселения Омского муниципального района Омской области в сети Интернет.</w:t>
      </w:r>
    </w:p>
    <w:p w:rsidR="00504601" w:rsidRDefault="004920F5" w:rsidP="00504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4601">
        <w:rPr>
          <w:sz w:val="28"/>
          <w:szCs w:val="28"/>
        </w:rPr>
        <w:t xml:space="preserve">. </w:t>
      </w:r>
      <w:proofErr w:type="gramStart"/>
      <w:r w:rsidR="00504601">
        <w:rPr>
          <w:sz w:val="28"/>
          <w:szCs w:val="28"/>
        </w:rPr>
        <w:t>Контроль за</w:t>
      </w:r>
      <w:proofErr w:type="gramEnd"/>
      <w:r w:rsidR="0050460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04601" w:rsidRDefault="00504601" w:rsidP="00504601">
      <w:pPr>
        <w:ind w:firstLine="709"/>
        <w:jc w:val="both"/>
        <w:rPr>
          <w:sz w:val="28"/>
          <w:szCs w:val="28"/>
        </w:rPr>
      </w:pPr>
    </w:p>
    <w:p w:rsidR="00504601" w:rsidRDefault="00504601" w:rsidP="00504601">
      <w:pPr>
        <w:ind w:firstLine="709"/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Т.Е. Гришина</w:t>
      </w: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65"/>
        <w:gridCol w:w="4805"/>
      </w:tblGrid>
      <w:tr w:rsidR="00504601" w:rsidTr="004920F5">
        <w:tc>
          <w:tcPr>
            <w:tcW w:w="4765" w:type="dxa"/>
          </w:tcPr>
          <w:p w:rsidR="00504601" w:rsidRDefault="00504601" w:rsidP="003B015D">
            <w:pPr>
              <w:jc w:val="both"/>
              <w:rPr>
                <w:rFonts w:ascii="Calibri" w:hAnsi="Calibri"/>
                <w:sz w:val="28"/>
              </w:rPr>
            </w:pPr>
          </w:p>
          <w:p w:rsidR="00504601" w:rsidRDefault="00504601" w:rsidP="003B015D">
            <w:pPr>
              <w:jc w:val="both"/>
              <w:rPr>
                <w:rFonts w:ascii="Calibri" w:hAnsi="Calibri"/>
                <w:sz w:val="28"/>
              </w:rPr>
            </w:pPr>
          </w:p>
          <w:p w:rsidR="00504601" w:rsidRDefault="00504601" w:rsidP="003B015D">
            <w:pPr>
              <w:jc w:val="both"/>
              <w:rPr>
                <w:rFonts w:ascii="Calibri" w:hAnsi="Calibri"/>
                <w:sz w:val="28"/>
              </w:rPr>
            </w:pPr>
          </w:p>
        </w:tc>
        <w:tc>
          <w:tcPr>
            <w:tcW w:w="4805" w:type="dxa"/>
          </w:tcPr>
          <w:p w:rsidR="00504601" w:rsidRPr="00ED097A" w:rsidRDefault="00504601" w:rsidP="003B0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97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601" w:rsidRDefault="00504601" w:rsidP="003B0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97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504601" w:rsidRDefault="00504601" w:rsidP="003B0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504601" w:rsidRDefault="00504601" w:rsidP="003B0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Омского муниципального района</w:t>
            </w:r>
          </w:p>
          <w:p w:rsidR="00504601" w:rsidRPr="00504601" w:rsidRDefault="00156AD8" w:rsidP="004920F5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="00504601" w:rsidRPr="0050460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4920F5">
              <w:rPr>
                <w:sz w:val="28"/>
                <w:szCs w:val="28"/>
              </w:rPr>
              <w:t>02.03</w:t>
            </w:r>
            <w:r>
              <w:rPr>
                <w:sz w:val="28"/>
                <w:szCs w:val="28"/>
              </w:rPr>
              <w:t xml:space="preserve">.2020 </w:t>
            </w:r>
            <w:r w:rsidR="00504601" w:rsidRPr="00504601">
              <w:rPr>
                <w:sz w:val="28"/>
                <w:szCs w:val="28"/>
              </w:rPr>
              <w:t xml:space="preserve">№ </w:t>
            </w:r>
            <w:r w:rsidR="004920F5">
              <w:rPr>
                <w:sz w:val="28"/>
                <w:szCs w:val="28"/>
              </w:rPr>
              <w:t>25</w:t>
            </w:r>
          </w:p>
        </w:tc>
      </w:tr>
    </w:tbl>
    <w:p w:rsidR="00504601" w:rsidRDefault="00504601" w:rsidP="00504601">
      <w:pPr>
        <w:jc w:val="both"/>
        <w:rPr>
          <w:sz w:val="28"/>
          <w:szCs w:val="28"/>
        </w:rPr>
      </w:pPr>
    </w:p>
    <w:p w:rsidR="004920F5" w:rsidRPr="002F15F7" w:rsidRDefault="004920F5" w:rsidP="004920F5">
      <w:pPr>
        <w:jc w:val="center"/>
        <w:rPr>
          <w:szCs w:val="28"/>
        </w:rPr>
      </w:pPr>
      <w:r w:rsidRPr="002F15F7">
        <w:rPr>
          <w:szCs w:val="28"/>
        </w:rPr>
        <w:t xml:space="preserve">ПОРЯДОК </w:t>
      </w:r>
    </w:p>
    <w:p w:rsidR="004920F5" w:rsidRPr="002F15F7" w:rsidRDefault="004920F5" w:rsidP="004920F5">
      <w:pPr>
        <w:jc w:val="center"/>
        <w:rPr>
          <w:szCs w:val="28"/>
        </w:rPr>
      </w:pPr>
      <w:r w:rsidRPr="002F15F7">
        <w:rPr>
          <w:szCs w:val="28"/>
        </w:rPr>
        <w:t xml:space="preserve">ПРОВЕДЕНИЯ ЭКСПЕРТИЗ МУНИЦИПАЛЬНЫХ ПРОГРАММ АДМИНИСТРАЦИЕЙ </w:t>
      </w:r>
      <w:r>
        <w:rPr>
          <w:szCs w:val="28"/>
        </w:rPr>
        <w:t>ПЕТРОВСКОГО</w:t>
      </w:r>
      <w:r w:rsidRPr="002F15F7">
        <w:rPr>
          <w:szCs w:val="28"/>
        </w:rPr>
        <w:t xml:space="preserve"> СЕЛЬСКОГО ПОСЕЛЕНИЯ ОМСКОГО МУНИЦИПАЛЬНОГО РАЙОНА ОМСКОЙ ОБЛАСТИ</w:t>
      </w:r>
    </w:p>
    <w:p w:rsidR="004920F5" w:rsidRPr="002F15F7" w:rsidRDefault="004920F5" w:rsidP="004920F5">
      <w:pPr>
        <w:jc w:val="center"/>
        <w:rPr>
          <w:szCs w:val="28"/>
        </w:rPr>
      </w:pPr>
    </w:p>
    <w:p w:rsidR="004920F5" w:rsidRPr="002F15F7" w:rsidRDefault="004920F5" w:rsidP="004920F5">
      <w:pPr>
        <w:pStyle w:val="Default"/>
        <w:jc w:val="center"/>
        <w:rPr>
          <w:sz w:val="28"/>
          <w:szCs w:val="28"/>
        </w:rPr>
      </w:pPr>
      <w:r w:rsidRPr="002F15F7">
        <w:rPr>
          <w:sz w:val="28"/>
          <w:szCs w:val="28"/>
        </w:rPr>
        <w:t>1. Общие положения.</w:t>
      </w:r>
    </w:p>
    <w:p w:rsidR="004920F5" w:rsidRPr="002F15F7" w:rsidRDefault="004920F5" w:rsidP="004920F5">
      <w:pPr>
        <w:pStyle w:val="Default"/>
        <w:ind w:left="709"/>
        <w:jc w:val="both"/>
        <w:rPr>
          <w:sz w:val="28"/>
          <w:szCs w:val="28"/>
        </w:rPr>
      </w:pP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 xml:space="preserve">1.1. </w:t>
      </w:r>
      <w:proofErr w:type="gramStart"/>
      <w:r w:rsidRPr="002F15F7">
        <w:rPr>
          <w:sz w:val="28"/>
          <w:szCs w:val="28"/>
        </w:rPr>
        <w:t xml:space="preserve">Порядок проведения экспертизы муниципальных программ </w:t>
      </w:r>
      <w:r w:rsidRPr="002F15F7">
        <w:rPr>
          <w:bCs/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Петровского</w:t>
      </w:r>
      <w:r w:rsidRPr="002F15F7">
        <w:rPr>
          <w:bCs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15F7">
        <w:rPr>
          <w:sz w:val="28"/>
          <w:szCs w:val="28"/>
        </w:rPr>
        <w:t xml:space="preserve"> (далее – Порядок) разработан в целях методологического обеспечения реализации функции финансового контроля </w:t>
      </w:r>
      <w:r w:rsidRPr="002F15F7">
        <w:rPr>
          <w:bCs/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Петровского</w:t>
      </w:r>
      <w:r w:rsidRPr="002F15F7">
        <w:rPr>
          <w:bCs/>
          <w:sz w:val="28"/>
          <w:szCs w:val="28"/>
        </w:rPr>
        <w:t xml:space="preserve"> сельского поселения Омского муниципального района Омской области (далее – Администрацией)</w:t>
      </w:r>
      <w:r w:rsidRPr="002F15F7">
        <w:rPr>
          <w:sz w:val="28"/>
          <w:szCs w:val="28"/>
        </w:rPr>
        <w:t xml:space="preserve"> по экспертизе муниципальных программ </w:t>
      </w:r>
      <w:r>
        <w:rPr>
          <w:bCs/>
          <w:sz w:val="28"/>
          <w:szCs w:val="28"/>
        </w:rPr>
        <w:t>Петровского</w:t>
      </w:r>
      <w:r w:rsidRPr="002F15F7">
        <w:rPr>
          <w:bCs/>
          <w:sz w:val="28"/>
          <w:szCs w:val="28"/>
        </w:rPr>
        <w:t xml:space="preserve"> сельского поселения Омского муниципального района Омской области (далее –</w:t>
      </w:r>
      <w:r w:rsidRPr="002F15F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Петровского</w:t>
      </w:r>
      <w:r w:rsidRPr="002F15F7">
        <w:rPr>
          <w:bCs/>
          <w:sz w:val="28"/>
          <w:szCs w:val="28"/>
        </w:rPr>
        <w:t xml:space="preserve"> сельского поселения).</w:t>
      </w:r>
      <w:r w:rsidRPr="002F15F7">
        <w:rPr>
          <w:sz w:val="28"/>
          <w:szCs w:val="28"/>
        </w:rPr>
        <w:t xml:space="preserve"> </w:t>
      </w:r>
      <w:proofErr w:type="gramEnd"/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 xml:space="preserve">1.2. Порядок предназначен для организации и осуществления должностными лицами Администрации системной и объективной экспертизы муниципальных программ </w:t>
      </w:r>
      <w:r>
        <w:rPr>
          <w:bCs/>
          <w:sz w:val="28"/>
          <w:szCs w:val="28"/>
        </w:rPr>
        <w:t>Петровского</w:t>
      </w:r>
      <w:r w:rsidRPr="002F15F7">
        <w:rPr>
          <w:sz w:val="28"/>
          <w:szCs w:val="28"/>
        </w:rPr>
        <w:t xml:space="preserve"> сельского поселения, а также изменений действующих программ. </w:t>
      </w: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 xml:space="preserve">1.3. При проведении экспертизы муниципальных программ </w:t>
      </w:r>
      <w:r>
        <w:rPr>
          <w:bCs/>
          <w:sz w:val="28"/>
          <w:szCs w:val="28"/>
        </w:rPr>
        <w:t>Петровского</w:t>
      </w:r>
      <w:r w:rsidRPr="002F15F7">
        <w:rPr>
          <w:sz w:val="28"/>
          <w:szCs w:val="28"/>
        </w:rPr>
        <w:t xml:space="preserve"> сельского поселения, а также изменений действующих программ сотрудники (должностное лицо) руководствуются: </w:t>
      </w: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 xml:space="preserve">- Бюджетным Кодексом Российской Федерации; </w:t>
      </w: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>- Федеральными законами, нормативными правовыми актами в зависимости от специфики объекта проверки и рассматриваемых вопросов.</w:t>
      </w: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 xml:space="preserve">1.4. Целью Порядка является определение обязательных для выполнения унифицированных методов (способов) организации, проведения и оформления результатов экспертизы проектов муниципальных программ </w:t>
      </w:r>
      <w:r>
        <w:rPr>
          <w:bCs/>
          <w:sz w:val="28"/>
          <w:szCs w:val="28"/>
        </w:rPr>
        <w:t>Петровского</w:t>
      </w:r>
      <w:r w:rsidRPr="002F15F7">
        <w:rPr>
          <w:sz w:val="28"/>
          <w:szCs w:val="28"/>
        </w:rPr>
        <w:t xml:space="preserve"> сельского поселения, а также разработки предложений о внесении изменений в муниципальные программы в пределах полномочий и задач, возложенных на должностное лицо. </w:t>
      </w: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 xml:space="preserve">1.5. Задачи, решаемые Порядком: </w:t>
      </w: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 xml:space="preserve">- определение основных подходов и этапов проведения экспертизы муниципальных программ и муниципальных правовых актов, предусматривающих внесение изменений в действующие программы; </w:t>
      </w: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 xml:space="preserve">- установление требований к содержанию экспертно-аналитических мероприятий, предусматривающих экспертизу муниципальных программ; </w:t>
      </w: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lastRenderedPageBreak/>
        <w:t xml:space="preserve">- определение структуры, содержания и основных требований к заключениям на муниципальные программы; </w:t>
      </w: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 xml:space="preserve">- установление взаимодействия должностных лиц при проведении экспертизы муниципальных программ. </w:t>
      </w: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 xml:space="preserve">1.6. Основные термины и понятия: </w:t>
      </w: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 xml:space="preserve">- экспертиза муниципальной программы - экспертно-аналитическое мероприятие, представляющее собой исследование на предварительном этапе контроля по оценке нормативного правового акта с точки зрения соответствия действующему законодательству, обеспеченности проектируемых нормативных решений финансовыми, организационными и иными ресурсами, целесообразности предполагаемых затрат с учетом ожидаемых результатов; </w:t>
      </w: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>- целевые (индикативные) показатели, индикаторы - показатели, установленные программой, для оценки степени достижения поставленных программой целей и задач.</w:t>
      </w:r>
    </w:p>
    <w:p w:rsidR="004920F5" w:rsidRPr="002F15F7" w:rsidRDefault="004920F5" w:rsidP="004920F5">
      <w:pPr>
        <w:pStyle w:val="Default"/>
        <w:ind w:left="709"/>
        <w:jc w:val="both"/>
        <w:rPr>
          <w:sz w:val="28"/>
          <w:szCs w:val="28"/>
        </w:rPr>
      </w:pPr>
    </w:p>
    <w:p w:rsidR="004920F5" w:rsidRPr="002F15F7" w:rsidRDefault="004920F5" w:rsidP="004920F5">
      <w:pPr>
        <w:pStyle w:val="Default"/>
        <w:jc w:val="center"/>
        <w:rPr>
          <w:bCs/>
          <w:sz w:val="28"/>
          <w:szCs w:val="28"/>
        </w:rPr>
      </w:pPr>
      <w:r w:rsidRPr="002F15F7">
        <w:rPr>
          <w:sz w:val="28"/>
          <w:szCs w:val="28"/>
        </w:rPr>
        <w:t xml:space="preserve">2. Порядок </w:t>
      </w:r>
      <w:r w:rsidRPr="002F15F7">
        <w:rPr>
          <w:bCs/>
          <w:sz w:val="28"/>
          <w:szCs w:val="28"/>
        </w:rPr>
        <w:t xml:space="preserve">проведения экспертизы муниципальных программ </w:t>
      </w:r>
    </w:p>
    <w:p w:rsidR="004920F5" w:rsidRPr="002F15F7" w:rsidRDefault="004920F5" w:rsidP="004920F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Петровского</w:t>
      </w:r>
      <w:r w:rsidRPr="002F15F7">
        <w:rPr>
          <w:bCs/>
          <w:sz w:val="28"/>
          <w:szCs w:val="28"/>
        </w:rPr>
        <w:t xml:space="preserve"> сельского поселения.</w:t>
      </w:r>
    </w:p>
    <w:p w:rsidR="004920F5" w:rsidRPr="002F15F7" w:rsidRDefault="004920F5" w:rsidP="004920F5">
      <w:pPr>
        <w:pStyle w:val="Default"/>
        <w:ind w:firstLine="709"/>
        <w:jc w:val="both"/>
        <w:rPr>
          <w:bCs/>
          <w:sz w:val="28"/>
          <w:szCs w:val="28"/>
        </w:rPr>
      </w:pP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bCs/>
          <w:sz w:val="28"/>
          <w:szCs w:val="28"/>
        </w:rPr>
        <w:t xml:space="preserve">2.1. </w:t>
      </w:r>
      <w:r w:rsidRPr="002F15F7">
        <w:rPr>
          <w:sz w:val="28"/>
          <w:szCs w:val="28"/>
        </w:rPr>
        <w:t xml:space="preserve">Задачами экспертизы муниципальных программ </w:t>
      </w:r>
      <w:r>
        <w:rPr>
          <w:bCs/>
          <w:sz w:val="28"/>
          <w:szCs w:val="28"/>
        </w:rPr>
        <w:t>Петровского</w:t>
      </w:r>
      <w:r w:rsidRPr="002F15F7">
        <w:rPr>
          <w:sz w:val="28"/>
          <w:szCs w:val="28"/>
        </w:rPr>
        <w:t xml:space="preserve"> сельского поселения являются:</w:t>
      </w:r>
      <w:r w:rsidRPr="002F15F7">
        <w:rPr>
          <w:sz w:val="28"/>
          <w:szCs w:val="28"/>
        </w:rPr>
        <w:tab/>
      </w:r>
    </w:p>
    <w:p w:rsidR="004920F5" w:rsidRPr="002F15F7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>2.1.1. Контроль законности, полноты и обоснованности включения, а также взаимной согласованности следующих основных параметров (структурных элементов) муниципальных программ:</w:t>
      </w:r>
    </w:p>
    <w:p w:rsidR="004920F5" w:rsidRPr="002F15F7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>- сфера реализации, текущая ситуация, проблемы и прогнозы;</w:t>
      </w:r>
    </w:p>
    <w:p w:rsidR="004920F5" w:rsidRPr="002F15F7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 xml:space="preserve">- приоритеты, цели и задачи муниципальной политики; </w:t>
      </w:r>
    </w:p>
    <w:p w:rsidR="004920F5" w:rsidRPr="002F15F7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>- подпрограммы, включенные в муниципальную программу;</w:t>
      </w:r>
    </w:p>
    <w:p w:rsidR="004920F5" w:rsidRPr="002F15F7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>- основные мероприятия, муниципальные услуги, работы и функции;</w:t>
      </w:r>
    </w:p>
    <w:p w:rsidR="004920F5" w:rsidRPr="002F15F7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>- ожидаемые результаты, целевые индикаторы, меры муниципального регулирования и механизм реализации;</w:t>
      </w:r>
    </w:p>
    <w:p w:rsidR="004920F5" w:rsidRPr="002F15F7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>- исполнители мероприятий и иные участники;</w:t>
      </w:r>
    </w:p>
    <w:p w:rsidR="004920F5" w:rsidRPr="002F15F7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>- объем и источники финансового обеспечения.</w:t>
      </w:r>
    </w:p>
    <w:p w:rsidR="004920F5" w:rsidRPr="002F15F7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5F7">
        <w:rPr>
          <w:sz w:val="28"/>
          <w:szCs w:val="28"/>
        </w:rPr>
        <w:t>2.1.2. Подготовка предложений по устранению имеющихся замечаний, совершенствованию содержания муниципальной программы.</w:t>
      </w:r>
    </w:p>
    <w:p w:rsidR="004920F5" w:rsidRPr="004920F5" w:rsidRDefault="004920F5" w:rsidP="004920F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20F5">
        <w:rPr>
          <w:sz w:val="28"/>
          <w:szCs w:val="28"/>
        </w:rPr>
        <w:t>2.2. Экспертиза муниципальной программы проводится в форме экспертно-аналитического мероприятия.</w:t>
      </w:r>
    </w:p>
    <w:p w:rsidR="004920F5" w:rsidRPr="004920F5" w:rsidRDefault="004920F5" w:rsidP="004920F5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920F5">
        <w:rPr>
          <w:sz w:val="28"/>
          <w:szCs w:val="28"/>
        </w:rPr>
        <w:t>2.3. Организацию и проведение экспертизы муниципальной программы осуществляет Глава сельского поселения.</w:t>
      </w:r>
    </w:p>
    <w:p w:rsidR="004920F5" w:rsidRPr="004920F5" w:rsidRDefault="004920F5" w:rsidP="004920F5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920F5">
        <w:rPr>
          <w:sz w:val="28"/>
          <w:szCs w:val="28"/>
        </w:rPr>
        <w:t>2.4. Экспертиза включает в себя четыре основных этапа:</w:t>
      </w:r>
    </w:p>
    <w:p w:rsidR="004920F5" w:rsidRPr="004920F5" w:rsidRDefault="004920F5" w:rsidP="004920F5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- Анализ соответствия целей и задач муниципальной программы основным направлениям и приоритетам социально-экономического развития </w:t>
      </w:r>
      <w:r w:rsidRPr="004920F5">
        <w:rPr>
          <w:bCs/>
          <w:sz w:val="28"/>
          <w:szCs w:val="28"/>
        </w:rPr>
        <w:t>Петровского</w:t>
      </w:r>
      <w:r w:rsidRPr="004920F5">
        <w:rPr>
          <w:sz w:val="28"/>
          <w:szCs w:val="28"/>
        </w:rPr>
        <w:t xml:space="preserve"> сельского поселения в соответствующей сфере, а также их соответствие действующему законодательству;</w:t>
      </w:r>
    </w:p>
    <w:p w:rsidR="004920F5" w:rsidRPr="004920F5" w:rsidRDefault="004920F5" w:rsidP="004920F5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Анализ структуры и содержания муниципальной программы;</w:t>
      </w:r>
    </w:p>
    <w:p w:rsidR="004920F5" w:rsidRPr="004920F5" w:rsidRDefault="004920F5" w:rsidP="004920F5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920F5">
        <w:rPr>
          <w:sz w:val="28"/>
          <w:szCs w:val="28"/>
        </w:rPr>
        <w:lastRenderedPageBreak/>
        <w:t>- Анализ ресурсного обеспечения (анализ структуры управления, кадровые и финансовые ресурсы);</w:t>
      </w:r>
    </w:p>
    <w:p w:rsidR="004920F5" w:rsidRPr="004920F5" w:rsidRDefault="004920F5" w:rsidP="004920F5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Выводы и предложения по результатам проведенной экспертизы.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bCs/>
          <w:sz w:val="28"/>
          <w:szCs w:val="28"/>
        </w:rPr>
        <w:t xml:space="preserve">Первый этап </w:t>
      </w:r>
      <w:r w:rsidRPr="004920F5">
        <w:rPr>
          <w:sz w:val="28"/>
          <w:szCs w:val="28"/>
        </w:rPr>
        <w:t xml:space="preserve">экспертизы включает в себя анализ Федеральных законов и законов Омской области в соответствующей сфере, иных нормативных правовых актов, регулирующих сферу муниципальной программы. Далее проводится анализ нормативных правовых актов </w:t>
      </w:r>
      <w:r w:rsidRPr="004920F5">
        <w:rPr>
          <w:bCs/>
          <w:sz w:val="28"/>
          <w:szCs w:val="28"/>
        </w:rPr>
        <w:t>Петровского</w:t>
      </w:r>
      <w:r w:rsidRPr="004920F5">
        <w:rPr>
          <w:sz w:val="28"/>
          <w:szCs w:val="28"/>
        </w:rPr>
        <w:t xml:space="preserve"> сельского поселения, определяющих основы социально-экономического развития в соответствующей сфере. 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bCs/>
          <w:sz w:val="28"/>
          <w:szCs w:val="28"/>
        </w:rPr>
        <w:t xml:space="preserve">Второй этап </w:t>
      </w:r>
      <w:r w:rsidRPr="004920F5">
        <w:rPr>
          <w:sz w:val="28"/>
          <w:szCs w:val="28"/>
        </w:rPr>
        <w:t>экспертизы заключается в анализе логически выстроенной структуры муниципальной программы, подпрограмм и отдельных мероприятий, целевых показателей и показателей результативности, текущего состояния соответствующей сферы, прогноза конечных результатов, социальных, финансово-экономических и прочих рисков реализации программы, механизма реализации отдельных мероприятий программы.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  <w:highlight w:val="yellow"/>
        </w:rPr>
      </w:pPr>
      <w:r w:rsidRPr="004920F5">
        <w:rPr>
          <w:bCs/>
          <w:sz w:val="28"/>
          <w:szCs w:val="28"/>
        </w:rPr>
        <w:t xml:space="preserve">Третий этап </w:t>
      </w:r>
      <w:r w:rsidRPr="004920F5">
        <w:rPr>
          <w:sz w:val="28"/>
          <w:szCs w:val="28"/>
        </w:rPr>
        <w:t xml:space="preserve">экспертизы заключается в анализе ресурсного обеспечения (анализ структуры управления, кадровые и финансовые ресурсы), расходов на реализацию целей муниципальной программы с учетом источников финансирования, информации о распределении планируемых расходов по подпрограммам и отдельным мероприятиям муниципальной программы, а также системы управления в соответствующей сфере. 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При анализе ресурсного обеспечения муниципальной программы учитываются объемы ресурсного обеспечения реализуемых (реализованных ранее) целевых программ </w:t>
      </w:r>
      <w:r w:rsidRPr="004920F5">
        <w:rPr>
          <w:bCs/>
          <w:sz w:val="28"/>
          <w:szCs w:val="28"/>
        </w:rPr>
        <w:t>Петровского</w:t>
      </w:r>
      <w:r w:rsidRPr="004920F5">
        <w:rPr>
          <w:sz w:val="28"/>
          <w:szCs w:val="28"/>
        </w:rPr>
        <w:t xml:space="preserve"> сельского поселения в установленных сферах деятельности.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При проведении экспертизы следует учитывать, что муниципальные программы разрабатываются исходя из принципа наиболее полного охвата сфер социально-экономического развития </w:t>
      </w:r>
      <w:r w:rsidRPr="004920F5">
        <w:rPr>
          <w:bCs/>
          <w:sz w:val="28"/>
          <w:szCs w:val="28"/>
        </w:rPr>
        <w:t>Петровского</w:t>
      </w:r>
      <w:r w:rsidRPr="004920F5">
        <w:rPr>
          <w:sz w:val="28"/>
          <w:szCs w:val="28"/>
        </w:rPr>
        <w:t xml:space="preserve"> сельского поселения, и обеспечивают: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раскрытие взаимосвязи между целями, поставленными в соответствующей сфере и используемыми для их достижения ресурсами и инструментами;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раскрытие измеримых результатов реализации поставленных целей;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прямую связь между бюджетными ассигнованиями, целями и ожидаемыми результатами.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bCs/>
          <w:sz w:val="28"/>
          <w:szCs w:val="28"/>
        </w:rPr>
        <w:t xml:space="preserve">Экономическая часть экспертизы </w:t>
      </w:r>
      <w:r w:rsidRPr="004920F5">
        <w:rPr>
          <w:sz w:val="28"/>
          <w:szCs w:val="28"/>
        </w:rPr>
        <w:t>заключается в анализе проблем, приоритетов, целей, задач и ожидаемых результатов в сфере реализации муниципальной программы, подпрограмм, основных мероприятий, мероприятий муниципальной программы.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bCs/>
          <w:sz w:val="28"/>
          <w:szCs w:val="28"/>
        </w:rPr>
        <w:t xml:space="preserve">Финансовая часть экспертизы </w:t>
      </w:r>
      <w:r w:rsidRPr="004920F5">
        <w:rPr>
          <w:sz w:val="28"/>
          <w:szCs w:val="28"/>
        </w:rPr>
        <w:t>заключается: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в анализе объема финансового обеспечения (потребности в бюджетных ассигнованиях и иных источниках финансирования, заявленных в программе);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в анализе планируемых способов и источников его получения.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lastRenderedPageBreak/>
        <w:t>В ходе экспертизы также анализируется иное ресурсное (нефинансовое) обеспечение муниципальной программы, если оно в ней предусмотрено.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bCs/>
          <w:sz w:val="28"/>
          <w:szCs w:val="28"/>
        </w:rPr>
        <w:t xml:space="preserve">Четвертый этап </w:t>
      </w:r>
      <w:r w:rsidRPr="004920F5">
        <w:rPr>
          <w:sz w:val="28"/>
          <w:szCs w:val="28"/>
        </w:rPr>
        <w:t>экспертизы заключается в обобщении выводов и предложений, сформулированных в процессе проведения предыдущих этапов экспертизы муниципальной программы.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При проведении экспертизы учитываются результаты ранее проведенных Администрацией контрольных и экспертно-аналитических мероприятий в сфере реализации муниципальной программы.</w:t>
      </w:r>
    </w:p>
    <w:p w:rsidR="004920F5" w:rsidRPr="004920F5" w:rsidRDefault="004920F5" w:rsidP="004920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2.5. Экспертиза проектов нормативных правовых актов, предусматривающих внесение изменений в действующие муниципальные программы,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</w:t>
      </w:r>
      <w:r w:rsidRPr="004920F5">
        <w:rPr>
          <w:bCs/>
          <w:sz w:val="28"/>
          <w:szCs w:val="28"/>
        </w:rPr>
        <w:t>Петровского</w:t>
      </w:r>
      <w:r w:rsidRPr="004920F5">
        <w:rPr>
          <w:sz w:val="28"/>
          <w:szCs w:val="28"/>
        </w:rPr>
        <w:t xml:space="preserve"> сельского поселения, а также: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корректности предлагаемых изменений;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логичности предлагаемых изменений (в т.ч. отсутствие внутренних противоречий в новом варианте программы,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целесообразности предлагаемых изменений (потенциальная эффективность предлагаемых мер);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устранения или сохранения нарушений и недостатков программы, отмеченных ранее по результатам экспертизы проекта программы.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2.6. Экспертиза проектов муниципальных программ проводится в форме экспертно-аналитического мероприятия. Ответственность за организацию мероприятия возлагается на специально уполномоченное должностное лицо Администрации.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2.7. Экспертиза проектов нормативных правовых актов об изменении муниципальных программ не оформляется отдельным мероприятием. 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2.8. Ответственность за подготовку заключения по итогам экспертизы возлагается на уполномоченное должностное лицо.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2.9. Объем экспертизы проекта муниципальной программы определяется Главой сельского поселения  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При необходимости Главой сельского поселения при проведении экспертизы могут быть определены вопросы, на которые участвующим в проведение экспертизы предлагается обратить особое внимание.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2.10. Экспертиза проекта муниципальной программы осуществляется в сроки, предусмотренные соответствующими нормативными правовыми актами Администрации </w:t>
      </w:r>
      <w:r w:rsidRPr="004920F5">
        <w:rPr>
          <w:bCs/>
          <w:sz w:val="28"/>
          <w:szCs w:val="28"/>
        </w:rPr>
        <w:t>Петровского</w:t>
      </w:r>
      <w:r w:rsidRPr="004920F5">
        <w:rPr>
          <w:sz w:val="28"/>
          <w:szCs w:val="28"/>
        </w:rPr>
        <w:t xml:space="preserve"> сельского поселения. </w:t>
      </w:r>
    </w:p>
    <w:p w:rsidR="004920F5" w:rsidRPr="004920F5" w:rsidRDefault="004920F5" w:rsidP="004920F5">
      <w:pPr>
        <w:ind w:firstLine="709"/>
        <w:rPr>
          <w:sz w:val="28"/>
          <w:szCs w:val="28"/>
        </w:rPr>
      </w:pP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4920F5">
        <w:rPr>
          <w:sz w:val="28"/>
          <w:szCs w:val="28"/>
        </w:rPr>
        <w:t>3. Оформление результатов экспертизы муниципальной программы.</w:t>
      </w:r>
    </w:p>
    <w:p w:rsidR="004920F5" w:rsidRPr="004920F5" w:rsidRDefault="004920F5" w:rsidP="004920F5">
      <w:pPr>
        <w:ind w:firstLine="709"/>
        <w:contextualSpacing/>
        <w:rPr>
          <w:sz w:val="28"/>
          <w:szCs w:val="28"/>
        </w:rPr>
      </w:pPr>
    </w:p>
    <w:p w:rsidR="004920F5" w:rsidRPr="004920F5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3.1. Заключение состоит из вводной и содержательной частей. </w:t>
      </w:r>
    </w:p>
    <w:p w:rsidR="004920F5" w:rsidRPr="004920F5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3.1.1. Во вводной части заключения указываются реквизиты документов, на основании и с учетом которых проведена экспертиза, перечень дополнительно запрошенных и (или) изученных в ходе экспертизы документов, материалы которых были учтены при подготовке заключения, сведения о привлеченных внешних экспертах. </w:t>
      </w:r>
    </w:p>
    <w:p w:rsidR="004920F5" w:rsidRPr="004920F5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3.1.2. В содержательной части заключения обязательно отражаются выводы сотрудников по экспертизе муниципальной программы. </w:t>
      </w:r>
    </w:p>
    <w:p w:rsidR="004920F5" w:rsidRPr="004920F5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В содержательной части заключения могут быть отражены выводы о соответствии основных направлений, целей, задач, подпрограмм муниципальной программы приоритетам социально-экономического развития </w:t>
      </w:r>
      <w:r w:rsidRPr="004920F5">
        <w:rPr>
          <w:bCs/>
          <w:sz w:val="28"/>
          <w:szCs w:val="28"/>
        </w:rPr>
        <w:t>Петровского</w:t>
      </w:r>
      <w:r w:rsidRPr="004920F5">
        <w:rPr>
          <w:sz w:val="28"/>
          <w:szCs w:val="28"/>
        </w:rPr>
        <w:t xml:space="preserve"> сельского поселения.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proofErr w:type="gramStart"/>
      <w:r w:rsidRPr="004920F5">
        <w:rPr>
          <w:sz w:val="28"/>
          <w:szCs w:val="28"/>
        </w:rPr>
        <w:t xml:space="preserve">Также в ходе анализа подпрограмм (отдельных мероприятий) муниципальной программы проводится оценка соответствия их полномочиям, предусмотренным федеральными законами, иными нормативными правовыми актами Российской Федерации, законами Омской области, правовыми актами </w:t>
      </w:r>
      <w:r w:rsidRPr="004920F5">
        <w:rPr>
          <w:bCs/>
          <w:sz w:val="28"/>
          <w:szCs w:val="28"/>
        </w:rPr>
        <w:t>Петровского сельского поселения</w:t>
      </w:r>
      <w:r w:rsidRPr="004920F5">
        <w:rPr>
          <w:sz w:val="28"/>
          <w:szCs w:val="28"/>
        </w:rPr>
        <w:t>, также оценивается взаимосвязанность целей и задач подпрограмм с целями и задачами муниципальной программы, в результате могут формироваться выводы, отражаемые в содержательной части заключения:</w:t>
      </w:r>
      <w:proofErr w:type="gramEnd"/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достаточности раскрытия в программе информации о содержании ее подпрограмм, мероприятий, составе муниципальных услуг, работ и функций;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полноте включения в программу и взаимной согласованности подпрограмм и отдельных мероприятий, относящихся к сфере ее реализации;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- о соответствии подпрограмм и отдельных мероприятий программы ее задачам, их достаточности для достижения целей и ожидаемых результатов; 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возможности и необходимости реализации иных подпрограмм и мероприятий;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соответствии подпрограмм и мероприятий муниципальной программы полномочиям органов местного самоуправления согласно действующему законодательству.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При анализе целевых показателей и показателей результативности муниципальной программы могут формироваться выводы, отражаемые в содержательной части заключения: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об их соответствии (непосредственной зависимости) задачам муниципальной программы, достаточности для раскрытия степени достижения целей муниципальной программы;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характере динамики, возможности (реалистичности) достижения;</w:t>
      </w:r>
    </w:p>
    <w:p w:rsidR="004920F5" w:rsidRPr="004920F5" w:rsidRDefault="004920F5" w:rsidP="004920F5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сопоставимости с показателями результативности государственных программ Омской области (при необходимости).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В ходе анализа механизма реализации, мероприятий, сроков их реализации, ожидаемых результатов и состава участников реализации муниципальной программы, могут формироваться выводы, отражаемые в содержательной части заключения: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lastRenderedPageBreak/>
        <w:t>- о полноте и обоснованности включения в муниципальную программу фактически имеющихся и планируемых мероприятий и участников реализации;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степени раскрытия в механизме реализации муниципальной программы, способов достижения ее целей и ожидаемых результатов;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- о факторах (в том числе </w:t>
      </w:r>
      <w:proofErr w:type="spellStart"/>
      <w:r w:rsidRPr="004920F5">
        <w:rPr>
          <w:sz w:val="28"/>
          <w:szCs w:val="28"/>
        </w:rPr>
        <w:t>коррупциогенных</w:t>
      </w:r>
      <w:proofErr w:type="spellEnd"/>
      <w:r w:rsidRPr="004920F5">
        <w:rPr>
          <w:sz w:val="28"/>
          <w:szCs w:val="28"/>
        </w:rPr>
        <w:t>) и рисках, препятствующих их достижению;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возможности и необходимости использования иных мер муниципального регулирования, учета и предотвращения иных рисков, привлечения к реализации муниципальной программы иных участников;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реалистичности сроков реализации.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В ходе анализа ожидаемых результатов реализации муниципальной программы, прогнозов и целевых индикаторов соответствующих показателей могут делаться выводы, отражаемые в содержательной части заключения: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характере динамики, способах расчета и прогнозирования показателей (целевых индикаторов, объемов муниципальных услуг), их соответствии установленным требованиям;</w:t>
      </w:r>
    </w:p>
    <w:p w:rsidR="004920F5" w:rsidRPr="004920F5" w:rsidRDefault="004920F5" w:rsidP="004920F5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соответствии состава ожидаемых результатов задачам программы, их достаточности для раскрытия степени достижения целей;</w:t>
      </w:r>
    </w:p>
    <w:p w:rsidR="004920F5" w:rsidRPr="004920F5" w:rsidRDefault="004920F5" w:rsidP="004920F5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об обоснованности (достоверности) прогноза целевых показателей и возможности (реалистичности) достижения ожидаемых результатов.</w:t>
      </w:r>
    </w:p>
    <w:p w:rsidR="004920F5" w:rsidRPr="004920F5" w:rsidRDefault="004920F5" w:rsidP="004920F5">
      <w:pPr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В ходе анализа могут формироваться выводы, отражаемые в содержательной части заключения: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соответствии действующей структуры управления муниципальной программой поставленным целям и задачам;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наличии в муниципальной программе принимаемых (новых) расходных обязательств;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возможности получения средств из запланированных источников в запрашиваемых объемах;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недостаточности или избыточности ресурсов (кадровых, финансовых) для выполнения необходимых мероприятий;</w:t>
      </w:r>
    </w:p>
    <w:p w:rsidR="004920F5" w:rsidRPr="004920F5" w:rsidRDefault="004920F5" w:rsidP="004920F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- о наличии и необходимости иных источников и способов получения ресурсов, направлений и способов их использования.</w:t>
      </w:r>
    </w:p>
    <w:p w:rsidR="004920F5" w:rsidRPr="004920F5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3.1.3. При проведении повторной экспертизы во вводной части указывается причина ее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необходимо описать устраненные по рекомендации нарушения и недостатки. </w:t>
      </w:r>
    </w:p>
    <w:p w:rsidR="004920F5" w:rsidRPr="004920F5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Все суждения и оценки, отраженные в заключении, должны подтверждаться с указанием структурного раздела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 </w:t>
      </w:r>
    </w:p>
    <w:p w:rsidR="004920F5" w:rsidRPr="004920F5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3.1.4. В заключении по итогам экспертизы не даются рекомендации по утверждению или отклонению представленного проекта. В заключении </w:t>
      </w:r>
      <w:r w:rsidRPr="004920F5">
        <w:rPr>
          <w:sz w:val="28"/>
          <w:szCs w:val="28"/>
        </w:rPr>
        <w:lastRenderedPageBreak/>
        <w:t>выражается мнение о необходимости рассмотрения разработчиком программы замечаний и предложений, изложенных в заключени</w:t>
      </w:r>
      <w:proofErr w:type="gramStart"/>
      <w:r w:rsidRPr="004920F5">
        <w:rPr>
          <w:sz w:val="28"/>
          <w:szCs w:val="28"/>
        </w:rPr>
        <w:t>и</w:t>
      </w:r>
      <w:proofErr w:type="gramEnd"/>
      <w:r w:rsidRPr="004920F5">
        <w:rPr>
          <w:sz w:val="28"/>
          <w:szCs w:val="28"/>
        </w:rPr>
        <w:t xml:space="preserve">, внесения изменений в проект программы, либо информация об отсутствии замечаний и предложений по итогам экспертизы. Заключение по итогам экспертизы не должно содержать политических оценок проекта муниципальной программы. </w:t>
      </w:r>
    </w:p>
    <w:p w:rsidR="004920F5" w:rsidRPr="004920F5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Заключение по итогам экспертизы проекта муниципальной программы подписывается Главой сельского поселения или лицом, его замещающим. Заключение направляется разработчику. </w:t>
      </w:r>
    </w:p>
    <w:p w:rsidR="004920F5" w:rsidRPr="004920F5" w:rsidRDefault="004920F5" w:rsidP="004920F5">
      <w:pPr>
        <w:pStyle w:val="Default"/>
        <w:ind w:firstLine="709"/>
        <w:jc w:val="both"/>
        <w:rPr>
          <w:sz w:val="28"/>
          <w:szCs w:val="28"/>
        </w:rPr>
      </w:pPr>
      <w:r w:rsidRPr="004920F5">
        <w:rPr>
          <w:sz w:val="28"/>
          <w:szCs w:val="28"/>
        </w:rPr>
        <w:t>Оформление предложений по итогам проведения экспертизы осуществляется в виде докладной записки.</w:t>
      </w:r>
    </w:p>
    <w:p w:rsidR="003072EB" w:rsidRPr="004920F5" w:rsidRDefault="003072EB" w:rsidP="004920F5">
      <w:pPr>
        <w:jc w:val="center"/>
        <w:rPr>
          <w:sz w:val="28"/>
          <w:szCs w:val="28"/>
        </w:rPr>
      </w:pPr>
    </w:p>
    <w:sectPr w:rsidR="003072EB" w:rsidRPr="004920F5" w:rsidSect="00C42ED6">
      <w:footerReference w:type="even" r:id="rId6"/>
      <w:footerReference w:type="default" r:id="rId7"/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B5" w:rsidRDefault="00A751B5" w:rsidP="000E728C">
      <w:r>
        <w:separator/>
      </w:r>
    </w:p>
  </w:endnote>
  <w:endnote w:type="continuationSeparator" w:id="0">
    <w:p w:rsidR="00A751B5" w:rsidRDefault="00A751B5" w:rsidP="000E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36" w:rsidRDefault="00A751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36" w:rsidRDefault="00A751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B5" w:rsidRDefault="00A751B5" w:rsidP="000E728C">
      <w:r>
        <w:separator/>
      </w:r>
    </w:p>
  </w:footnote>
  <w:footnote w:type="continuationSeparator" w:id="0">
    <w:p w:rsidR="00A751B5" w:rsidRDefault="00A751B5" w:rsidP="000E7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601"/>
    <w:rsid w:val="000E728C"/>
    <w:rsid w:val="00156AD8"/>
    <w:rsid w:val="002901F0"/>
    <w:rsid w:val="003072EB"/>
    <w:rsid w:val="004920F5"/>
    <w:rsid w:val="00504601"/>
    <w:rsid w:val="009025AB"/>
    <w:rsid w:val="009B2A6C"/>
    <w:rsid w:val="00A751B5"/>
    <w:rsid w:val="00F3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4601"/>
    <w:rPr>
      <w:color w:val="0000FF"/>
      <w:u w:val="single"/>
    </w:rPr>
  </w:style>
  <w:style w:type="table" w:styleId="a4">
    <w:name w:val="Table Grid"/>
    <w:basedOn w:val="a1"/>
    <w:rsid w:val="00504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4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4920F5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4920F5"/>
    <w:pPr>
      <w:suppressAutoHyphens w:val="0"/>
      <w:ind w:left="720"/>
      <w:contextualSpacing/>
    </w:pPr>
    <w:rPr>
      <w:szCs w:val="24"/>
      <w:lang w:eastAsia="ru-RU"/>
    </w:rPr>
  </w:style>
  <w:style w:type="paragraph" w:customStyle="1" w:styleId="Default">
    <w:name w:val="Default"/>
    <w:rsid w:val="00492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2020-03-04T03:13:00Z</cp:lastPrinted>
  <dcterms:created xsi:type="dcterms:W3CDTF">2019-12-27T09:54:00Z</dcterms:created>
  <dcterms:modified xsi:type="dcterms:W3CDTF">2020-03-04T03:25:00Z</dcterms:modified>
</cp:coreProperties>
</file>