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364F4E">
        <w:rPr>
          <w:rFonts w:ascii="Times New Roman" w:hAnsi="Times New Roman" w:cs="Times New Roman"/>
          <w:sz w:val="28"/>
          <w:szCs w:val="28"/>
        </w:rPr>
        <w:t>09.04.2024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364F4E">
        <w:rPr>
          <w:rFonts w:ascii="Times New Roman" w:hAnsi="Times New Roman" w:cs="Times New Roman"/>
          <w:sz w:val="28"/>
          <w:szCs w:val="28"/>
        </w:rPr>
        <w:t>49</w:t>
      </w:r>
    </w:p>
    <w:p w:rsidR="00A709DD" w:rsidRPr="00185884" w:rsidRDefault="00A709DD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FF" w:rsidRPr="00D77110" w:rsidRDefault="00F0062B" w:rsidP="00364F4E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7711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D7711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Петровского сельского поселения </w:t>
      </w:r>
      <w:r w:rsidR="00364F4E"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364F4E">
        <w:rPr>
          <w:rFonts w:ascii="Times New Roman" w:hAnsi="Times New Roman" w:cs="Times New Roman"/>
          <w:color w:val="000000"/>
          <w:sz w:val="28"/>
          <w:szCs w:val="28"/>
        </w:rPr>
        <w:t xml:space="preserve">14.03.2023 </w:t>
      </w:r>
      <w:r w:rsidR="00364F4E"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364F4E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364F4E" w:rsidRPr="00D77110">
        <w:rPr>
          <w:rFonts w:ascii="Times New Roman" w:hAnsi="Times New Roman" w:cs="Times New Roman"/>
          <w:sz w:val="28"/>
          <w:szCs w:val="28"/>
        </w:rPr>
        <w:t xml:space="preserve"> </w:t>
      </w:r>
      <w:r w:rsidR="001650FF" w:rsidRPr="00D77110">
        <w:rPr>
          <w:rFonts w:ascii="Times New Roman" w:hAnsi="Times New Roman" w:cs="Times New Roman"/>
          <w:sz w:val="28"/>
          <w:szCs w:val="28"/>
        </w:rPr>
        <w:t>«</w:t>
      </w:r>
      <w:r w:rsidR="00364F4E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создании учебно-консультационного пункта (УКП) для обучения неработающего населения в области защиты от чрезвычайных ситуаций природного и техногенного характера, мерам пожарной безопасности и безопасности на водных объектах</w:t>
      </w:r>
      <w:r w:rsidR="001650FF" w:rsidRPr="00D77110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D77110" w:rsidP="00D77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11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1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7110">
        <w:rPr>
          <w:rFonts w:ascii="Times New Roman" w:hAnsi="Times New Roman" w:cs="Times New Roman"/>
          <w:sz w:val="28"/>
          <w:szCs w:val="28"/>
        </w:rPr>
        <w:t>Федеральным законом от 09.02.2009 № 8-ФЗ «Об обеспечении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10">
        <w:rPr>
          <w:rFonts w:ascii="Times New Roman" w:hAnsi="Times New Roman" w:cs="Times New Roman"/>
          <w:sz w:val="28"/>
          <w:szCs w:val="28"/>
        </w:rPr>
        <w:t>информации о деятельности государственных органов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10">
        <w:rPr>
          <w:rFonts w:ascii="Times New Roman" w:hAnsi="Times New Roman" w:cs="Times New Roman"/>
          <w:sz w:val="28"/>
          <w:szCs w:val="28"/>
        </w:rPr>
        <w:t>самоуправления»,</w:t>
      </w:r>
      <w:r w:rsidR="00C93799">
        <w:t xml:space="preserve"> 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4E" w:rsidRDefault="00364F4E" w:rsidP="003436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Pr="00D80886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изменения в постановление Администрации Петровского сельского поселения от 14.0</w:t>
      </w:r>
      <w:r w:rsidR="003436D9">
        <w:rPr>
          <w:rFonts w:ascii="Times New Roman" w:hAnsi="Times New Roman"/>
          <w:sz w:val="28"/>
          <w:szCs w:val="28"/>
        </w:rPr>
        <w:t>3.2024 № 30</w:t>
      </w:r>
      <w:r w:rsidRPr="00AF7A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6D9">
        <w:rPr>
          <w:rFonts w:ascii="Times New Roman" w:hAnsi="Times New Roman"/>
          <w:color w:val="000000"/>
          <w:sz w:val="28"/>
          <w:szCs w:val="28"/>
        </w:rPr>
        <w:t>«</w:t>
      </w:r>
      <w:r w:rsidR="003436D9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создании учебно-консультационного пункта (УКП) для обучения неработающего населения в области защиты от чрезвычайных ситуаций природного и техногенного характера, мерам пожарной безопасности и безопасности на водных объектах</w:t>
      </w:r>
      <w:r w:rsidR="003436D9" w:rsidRPr="00D77110">
        <w:rPr>
          <w:rFonts w:ascii="Times New Roman" w:hAnsi="Times New Roman" w:cs="Times New Roman"/>
          <w:sz w:val="28"/>
          <w:szCs w:val="28"/>
        </w:rPr>
        <w:t>»</w:t>
      </w:r>
      <w:r w:rsidR="003436D9" w:rsidRPr="00D80886">
        <w:rPr>
          <w:rFonts w:ascii="Times New Roman" w:hAnsi="Times New Roman"/>
          <w:sz w:val="28"/>
          <w:szCs w:val="28"/>
        </w:rPr>
        <w:t xml:space="preserve"> </w:t>
      </w:r>
      <w:r w:rsidRPr="00D80886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По</w:t>
      </w:r>
      <w:r w:rsidR="003436D9">
        <w:rPr>
          <w:rFonts w:ascii="Times New Roman" w:hAnsi="Times New Roman"/>
          <w:sz w:val="28"/>
          <w:szCs w:val="28"/>
        </w:rPr>
        <w:t>становление</w:t>
      </w:r>
      <w:r w:rsidRPr="00D808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364F4E" w:rsidRPr="00E15A07" w:rsidRDefault="003436D9" w:rsidP="00364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1.1. </w:t>
      </w:r>
      <w:r w:rsidR="00364F4E">
        <w:rPr>
          <w:rFonts w:ascii="Times New Roman" w:hAnsi="Times New Roman"/>
          <w:sz w:val="28"/>
          <w:szCs w:val="28"/>
        </w:rPr>
        <w:t xml:space="preserve">в преамбуле </w:t>
      </w:r>
      <w:r>
        <w:rPr>
          <w:rFonts w:ascii="Times New Roman" w:hAnsi="Times New Roman"/>
          <w:sz w:val="28"/>
          <w:szCs w:val="28"/>
        </w:rPr>
        <w:t>П</w:t>
      </w:r>
      <w:r w:rsidR="00364F4E" w:rsidRPr="00332969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364F4E" w:rsidRPr="00332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F4E">
        <w:rPr>
          <w:rFonts w:ascii="Times New Roman" w:hAnsi="Times New Roman"/>
          <w:sz w:val="28"/>
          <w:szCs w:val="28"/>
        </w:rPr>
        <w:t>и в пункте 1 Положения</w:t>
      </w:r>
      <w:r w:rsidR="00364F4E" w:rsidRPr="00E15A07">
        <w:rPr>
          <w:sz w:val="28"/>
          <w:szCs w:val="28"/>
          <w:lang w:eastAsia="ru-RU"/>
        </w:rPr>
        <w:t xml:space="preserve">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созданию и организации работы учебно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консультационного пункта (УКП)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64F4E" w:rsidRPr="00E15A07">
        <w:rPr>
          <w:rFonts w:ascii="Times New Roman" w:hAnsi="Times New Roman"/>
          <w:sz w:val="28"/>
          <w:szCs w:val="28"/>
          <w:lang w:eastAsia="ru-RU"/>
        </w:rPr>
        <w:t>слова «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постановления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исключить.</w:t>
      </w:r>
    </w:p>
    <w:p w:rsidR="00A73229" w:rsidRDefault="00A73229" w:rsidP="005936A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4272A8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9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90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C90F26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D8"/>
    <w:multiLevelType w:val="multilevel"/>
    <w:tmpl w:val="CC80F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76AE6"/>
    <w:multiLevelType w:val="hybridMultilevel"/>
    <w:tmpl w:val="6612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0D0D7A"/>
    <w:rsid w:val="001650FF"/>
    <w:rsid w:val="00306565"/>
    <w:rsid w:val="00315BB3"/>
    <w:rsid w:val="003436D9"/>
    <w:rsid w:val="00364F4E"/>
    <w:rsid w:val="00370E67"/>
    <w:rsid w:val="0042117E"/>
    <w:rsid w:val="004272A8"/>
    <w:rsid w:val="0045067D"/>
    <w:rsid w:val="00463AA9"/>
    <w:rsid w:val="00490FD8"/>
    <w:rsid w:val="004F34E6"/>
    <w:rsid w:val="005037CC"/>
    <w:rsid w:val="005751E7"/>
    <w:rsid w:val="00580E21"/>
    <w:rsid w:val="005936A0"/>
    <w:rsid w:val="00660EB9"/>
    <w:rsid w:val="0069655F"/>
    <w:rsid w:val="006B67C4"/>
    <w:rsid w:val="007420AE"/>
    <w:rsid w:val="00A474BD"/>
    <w:rsid w:val="00A709DD"/>
    <w:rsid w:val="00A73229"/>
    <w:rsid w:val="00B30F77"/>
    <w:rsid w:val="00B33FAE"/>
    <w:rsid w:val="00B35721"/>
    <w:rsid w:val="00C02354"/>
    <w:rsid w:val="00C07E4E"/>
    <w:rsid w:val="00C90F26"/>
    <w:rsid w:val="00C93799"/>
    <w:rsid w:val="00CE74F1"/>
    <w:rsid w:val="00D77110"/>
    <w:rsid w:val="00F0062B"/>
    <w:rsid w:val="00F30709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ConsPlusTitle">
    <w:name w:val="ConsPlusTitle"/>
    <w:uiPriority w:val="99"/>
    <w:rsid w:val="00C9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5936A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Normal (Web)"/>
    <w:basedOn w:val="a"/>
    <w:rsid w:val="00C07E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C07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2024-04-09T09:52:00Z</cp:lastPrinted>
  <dcterms:created xsi:type="dcterms:W3CDTF">2024-04-09T09:48:00Z</dcterms:created>
  <dcterms:modified xsi:type="dcterms:W3CDTF">2024-04-09T09:52:00Z</dcterms:modified>
</cp:coreProperties>
</file>