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B0" w:rsidRPr="0087117C" w:rsidRDefault="002F43B0" w:rsidP="002F43B0">
      <w:pPr>
        <w:shd w:val="clear" w:color="auto" w:fill="FFFFFF"/>
        <w:jc w:val="center"/>
        <w:rPr>
          <w:b/>
        </w:rPr>
      </w:pPr>
      <w:r w:rsidRPr="0087117C">
        <w:rPr>
          <w:b/>
        </w:rPr>
        <w:t>ОМСКИЙ МУНИЦИПАЛЬНЫЙ  РАЙОН ОМСКОЙ ОБЛАСТИ</w:t>
      </w:r>
    </w:p>
    <w:p w:rsidR="002F43B0" w:rsidRPr="0087117C" w:rsidRDefault="002F43B0" w:rsidP="002F43B0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87117C"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2F43B0" w:rsidRPr="0087117C" w:rsidRDefault="002F43B0" w:rsidP="002F43B0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F43B0" w:rsidRPr="007F31B6" w:rsidTr="00A8543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F43B0" w:rsidRPr="0087117C" w:rsidRDefault="002F43B0" w:rsidP="00A8543C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2F43B0" w:rsidRPr="00426C4B" w:rsidRDefault="002F43B0" w:rsidP="002F43B0">
      <w:pPr>
        <w:shd w:val="clear" w:color="auto" w:fill="FFFFFF"/>
        <w:rPr>
          <w:color w:val="000000"/>
          <w:sz w:val="16"/>
          <w:szCs w:val="16"/>
        </w:rPr>
      </w:pPr>
      <w:r w:rsidRPr="00C81796">
        <w:rPr>
          <w:color w:val="000000"/>
          <w:sz w:val="28"/>
          <w:szCs w:val="28"/>
        </w:rPr>
        <w:t xml:space="preserve">                                       </w:t>
      </w:r>
    </w:p>
    <w:p w:rsidR="002F43B0" w:rsidRDefault="002F43B0" w:rsidP="002F43B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 w:rsidRPr="0087117C">
        <w:rPr>
          <w:b/>
          <w:color w:val="000000"/>
          <w:sz w:val="28"/>
          <w:szCs w:val="28"/>
        </w:rPr>
        <w:t>П</w:t>
      </w:r>
      <w:proofErr w:type="gramEnd"/>
      <w:r w:rsidRPr="0087117C">
        <w:rPr>
          <w:b/>
          <w:color w:val="000000"/>
          <w:sz w:val="28"/>
          <w:szCs w:val="28"/>
        </w:rPr>
        <w:t xml:space="preserve"> О С Т А Н О В Л Е Н И Е</w:t>
      </w:r>
    </w:p>
    <w:p w:rsidR="002F43B0" w:rsidRDefault="002F43B0" w:rsidP="002F43B0">
      <w:pPr>
        <w:shd w:val="clear" w:color="auto" w:fill="FFFFFF"/>
        <w:jc w:val="center"/>
        <w:rPr>
          <w:b/>
          <w:spacing w:val="38"/>
          <w:sz w:val="36"/>
          <w:szCs w:val="36"/>
        </w:rPr>
      </w:pPr>
    </w:p>
    <w:p w:rsidR="002F43B0" w:rsidRDefault="00471F66" w:rsidP="002F43B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434E">
        <w:rPr>
          <w:sz w:val="28"/>
          <w:szCs w:val="28"/>
        </w:rPr>
        <w:t xml:space="preserve"> </w:t>
      </w:r>
      <w:r w:rsidR="0088313D">
        <w:rPr>
          <w:sz w:val="28"/>
          <w:szCs w:val="28"/>
        </w:rPr>
        <w:t xml:space="preserve">06.07.2020 </w:t>
      </w:r>
      <w:r w:rsidR="002F43B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8313D">
        <w:rPr>
          <w:sz w:val="28"/>
          <w:szCs w:val="28"/>
        </w:rPr>
        <w:t>6</w:t>
      </w:r>
      <w:r w:rsidR="00527343">
        <w:rPr>
          <w:sz w:val="28"/>
          <w:szCs w:val="28"/>
        </w:rPr>
        <w:t>9</w:t>
      </w:r>
    </w:p>
    <w:p w:rsidR="00066A56" w:rsidRDefault="00066A56" w:rsidP="002F43B0">
      <w:pPr>
        <w:shd w:val="clear" w:color="auto" w:fill="FFFFFF"/>
      </w:pPr>
    </w:p>
    <w:p w:rsidR="00B8434E" w:rsidRPr="00105128" w:rsidRDefault="00B8434E" w:rsidP="00B8434E">
      <w:pPr>
        <w:jc w:val="both"/>
        <w:rPr>
          <w:rFonts w:eastAsia="Calibri"/>
          <w:sz w:val="28"/>
          <w:szCs w:val="28"/>
          <w:lang w:eastAsia="en-US"/>
        </w:rPr>
      </w:pPr>
      <w:r w:rsidRPr="003D1116">
        <w:rPr>
          <w:sz w:val="28"/>
          <w:szCs w:val="28"/>
        </w:rPr>
        <w:t>Об утверждении Административного регламента осуществления муниципального контроля в сфере торговой деятельности</w:t>
      </w:r>
      <w:r w:rsidRPr="00B8434E">
        <w:rPr>
          <w:sz w:val="28"/>
          <w:szCs w:val="28"/>
        </w:rPr>
        <w:t xml:space="preserve"> </w:t>
      </w:r>
      <w:r w:rsidRPr="003D111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Омского муниципального района Омской области</w:t>
      </w:r>
    </w:p>
    <w:p w:rsidR="00B8434E" w:rsidRPr="00105128" w:rsidRDefault="00B8434E" w:rsidP="00B8434E">
      <w:pPr>
        <w:ind w:left="-142"/>
        <w:jc w:val="both"/>
        <w:rPr>
          <w:sz w:val="28"/>
          <w:szCs w:val="28"/>
        </w:rPr>
      </w:pPr>
    </w:p>
    <w:p w:rsidR="002F43B0" w:rsidRDefault="00B8434E" w:rsidP="00B8434E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В соответствии с положениями Федерального закона от 06.10.2003          № 131-ФЗ «Об общих принципах организации местного самоуправления в Российской Федерации», Федерального закона от 28.12.2009 № 381-ФЗ «Об основах государственного регулирования торговой деятельности в Российской Федерации»</w:t>
      </w:r>
      <w:r w:rsidR="00E235DF">
        <w:rPr>
          <w:color w:val="000000"/>
          <w:sz w:val="28"/>
          <w:szCs w:val="28"/>
        </w:rPr>
        <w:t xml:space="preserve">, </w:t>
      </w:r>
      <w:r w:rsidR="00E235DF">
        <w:rPr>
          <w:sz w:val="28"/>
          <w:szCs w:val="28"/>
        </w:rPr>
        <w:t xml:space="preserve">Уставом </w:t>
      </w:r>
      <w:r w:rsidR="002F43B0">
        <w:rPr>
          <w:sz w:val="28"/>
          <w:szCs w:val="28"/>
        </w:rPr>
        <w:t>Петровского сельского поселения Омского муниципального района Омской области</w:t>
      </w:r>
    </w:p>
    <w:p w:rsidR="002F43B0" w:rsidRDefault="002F43B0" w:rsidP="002F43B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F43B0" w:rsidRDefault="002F43B0" w:rsidP="002F43B0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F43B0" w:rsidRDefault="002F43B0" w:rsidP="002F43B0">
      <w:pPr>
        <w:rPr>
          <w:b/>
          <w:sz w:val="28"/>
          <w:szCs w:val="28"/>
        </w:rPr>
      </w:pPr>
    </w:p>
    <w:p w:rsidR="00B8434E" w:rsidRDefault="002F43B0" w:rsidP="00B8434E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434E" w:rsidRPr="003D1116">
        <w:rPr>
          <w:sz w:val="28"/>
          <w:szCs w:val="28"/>
        </w:rPr>
        <w:t xml:space="preserve">Утвердить прилагаемый Административный регламент осуществления муниципального контроля в области торговой деятельности на территории </w:t>
      </w:r>
      <w:r w:rsidR="00B8434E">
        <w:rPr>
          <w:sz w:val="28"/>
          <w:szCs w:val="28"/>
        </w:rPr>
        <w:t>Петровского сельского</w:t>
      </w:r>
      <w:r w:rsidR="00B8434E" w:rsidRPr="003D1116">
        <w:rPr>
          <w:sz w:val="28"/>
          <w:szCs w:val="28"/>
        </w:rPr>
        <w:t xml:space="preserve"> поселения Омского муниципального района Омской области</w:t>
      </w:r>
      <w:r w:rsidR="00B8434E">
        <w:rPr>
          <w:sz w:val="28"/>
          <w:szCs w:val="28"/>
        </w:rPr>
        <w:t>.</w:t>
      </w:r>
    </w:p>
    <w:p w:rsidR="00B8434E" w:rsidRDefault="00B8434E" w:rsidP="00B8434E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 w:rsidRPr="003D1116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опубликовать в газете «Омский муниципальный вестник», разместить на Официальном сайте Петровского сельского поселения Омского муниципального района Омской области в сети Интернет.</w:t>
      </w:r>
    </w:p>
    <w:p w:rsidR="002F43B0" w:rsidRDefault="00B8434E" w:rsidP="00B843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116">
        <w:rPr>
          <w:sz w:val="28"/>
          <w:szCs w:val="28"/>
        </w:rPr>
        <w:t xml:space="preserve">3. </w:t>
      </w:r>
      <w:proofErr w:type="gramStart"/>
      <w:r w:rsidR="002F43B0">
        <w:rPr>
          <w:sz w:val="28"/>
          <w:szCs w:val="28"/>
        </w:rPr>
        <w:t>Контроль за</w:t>
      </w:r>
      <w:proofErr w:type="gramEnd"/>
      <w:r w:rsidR="002F43B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F43B0" w:rsidRDefault="002F43B0" w:rsidP="002F43B0">
      <w:pPr>
        <w:ind w:firstLine="709"/>
        <w:jc w:val="both"/>
        <w:rPr>
          <w:sz w:val="28"/>
          <w:szCs w:val="28"/>
        </w:rPr>
      </w:pPr>
    </w:p>
    <w:p w:rsidR="002F43B0" w:rsidRDefault="002F43B0" w:rsidP="002F43B0">
      <w:pPr>
        <w:jc w:val="both"/>
        <w:rPr>
          <w:rFonts w:eastAsia="Arial CYR"/>
          <w:sz w:val="28"/>
          <w:szCs w:val="28"/>
          <w:shd w:val="clear" w:color="auto" w:fill="FFFFFF"/>
        </w:rPr>
      </w:pPr>
    </w:p>
    <w:p w:rsidR="00644CFC" w:rsidRPr="00B23E64" w:rsidRDefault="00644CFC" w:rsidP="00644C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88313D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  <w:t xml:space="preserve">        </w:t>
      </w:r>
      <w:r w:rsidR="0088313D">
        <w:rPr>
          <w:color w:val="000000"/>
          <w:sz w:val="28"/>
          <w:szCs w:val="28"/>
        </w:rPr>
        <w:t xml:space="preserve">           Т.Е. Гришина</w:t>
      </w:r>
    </w:p>
    <w:p w:rsidR="0064743A" w:rsidRDefault="0064743A"/>
    <w:p w:rsidR="00E235DF" w:rsidRDefault="00E235DF"/>
    <w:p w:rsidR="00E235DF" w:rsidRDefault="00E235DF"/>
    <w:p w:rsidR="00E235DF" w:rsidRDefault="00E235DF"/>
    <w:p w:rsidR="00E235DF" w:rsidRDefault="00E235DF"/>
    <w:p w:rsidR="00E235DF" w:rsidRDefault="00E235DF"/>
    <w:p w:rsidR="0088313D" w:rsidRDefault="0088313D"/>
    <w:p w:rsidR="00E235DF" w:rsidRDefault="00E235DF"/>
    <w:p w:rsidR="00E235DF" w:rsidRDefault="00E235DF"/>
    <w:p w:rsidR="00E235DF" w:rsidRDefault="00E235DF"/>
    <w:p w:rsidR="00527343" w:rsidRDefault="00527343"/>
    <w:p w:rsidR="00E235DF" w:rsidRDefault="00E235D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35DF" w:rsidRPr="00D4034F" w:rsidTr="00EB501A">
        <w:tc>
          <w:tcPr>
            <w:tcW w:w="4785" w:type="dxa"/>
          </w:tcPr>
          <w:p w:rsidR="00E235DF" w:rsidRDefault="00E235DF" w:rsidP="00EB501A">
            <w:pPr>
              <w:jc w:val="right"/>
              <w:rPr>
                <w:sz w:val="28"/>
                <w:szCs w:val="28"/>
              </w:rPr>
            </w:pPr>
          </w:p>
          <w:p w:rsidR="00E235DF" w:rsidRDefault="00E235DF" w:rsidP="00EB501A">
            <w:pPr>
              <w:jc w:val="right"/>
              <w:rPr>
                <w:sz w:val="28"/>
                <w:szCs w:val="28"/>
              </w:rPr>
            </w:pPr>
          </w:p>
          <w:p w:rsidR="00E235DF" w:rsidRPr="00D4034F" w:rsidRDefault="00E235DF" w:rsidP="00EB50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35DF" w:rsidRPr="00D4034F" w:rsidRDefault="00E235DF" w:rsidP="00EB501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Приложение </w:t>
            </w:r>
          </w:p>
          <w:p w:rsidR="00E235DF" w:rsidRPr="00D4034F" w:rsidRDefault="00E235DF" w:rsidP="00EB501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>к постановлению Администрации</w:t>
            </w:r>
          </w:p>
          <w:p w:rsidR="00E235DF" w:rsidRPr="00D4034F" w:rsidRDefault="00E235DF" w:rsidP="00EB501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Петровского сельского поселения </w:t>
            </w:r>
          </w:p>
          <w:p w:rsidR="00E235DF" w:rsidRPr="00D4034F" w:rsidRDefault="00E235DF" w:rsidP="00EB501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Омского муниципального района </w:t>
            </w:r>
          </w:p>
          <w:p w:rsidR="00E235DF" w:rsidRPr="00D4034F" w:rsidRDefault="00E235DF" w:rsidP="00EB501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>Омской области</w:t>
            </w:r>
          </w:p>
          <w:p w:rsidR="00E235DF" w:rsidRPr="00D4034F" w:rsidRDefault="00E235DF" w:rsidP="00EB501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34F">
              <w:rPr>
                <w:color w:val="000000"/>
                <w:sz w:val="28"/>
                <w:szCs w:val="28"/>
              </w:rPr>
              <w:t xml:space="preserve">от  </w:t>
            </w:r>
            <w:r w:rsidR="0088313D">
              <w:rPr>
                <w:color w:val="000000"/>
                <w:sz w:val="28"/>
                <w:szCs w:val="28"/>
              </w:rPr>
              <w:t xml:space="preserve">06.07.2020 </w:t>
            </w:r>
            <w:r w:rsidRPr="00D4034F">
              <w:rPr>
                <w:color w:val="000000"/>
                <w:sz w:val="28"/>
                <w:szCs w:val="28"/>
              </w:rPr>
              <w:t xml:space="preserve">№  </w:t>
            </w:r>
            <w:r w:rsidR="0088313D">
              <w:rPr>
                <w:color w:val="000000"/>
                <w:sz w:val="28"/>
                <w:szCs w:val="28"/>
              </w:rPr>
              <w:t>6</w:t>
            </w:r>
            <w:r w:rsidR="00527343">
              <w:rPr>
                <w:color w:val="000000"/>
                <w:sz w:val="28"/>
                <w:szCs w:val="28"/>
              </w:rPr>
              <w:t>9</w:t>
            </w:r>
          </w:p>
          <w:p w:rsidR="00E235DF" w:rsidRPr="00D4034F" w:rsidRDefault="00E235DF" w:rsidP="00EB501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B8434E" w:rsidRPr="003D1116" w:rsidRDefault="00B8434E" w:rsidP="00B8434E">
      <w:pPr>
        <w:keepNext/>
        <w:shd w:val="clear" w:color="auto" w:fill="FFFFFF"/>
        <w:spacing w:line="288" w:lineRule="atLeast"/>
        <w:jc w:val="center"/>
        <w:outlineLvl w:val="2"/>
        <w:rPr>
          <w:b/>
          <w:bCs/>
          <w:sz w:val="28"/>
          <w:szCs w:val="28"/>
        </w:rPr>
      </w:pPr>
      <w:r w:rsidRPr="003D1116">
        <w:rPr>
          <w:sz w:val="28"/>
          <w:szCs w:val="28"/>
        </w:rPr>
        <w:t>АДМИНИСТРАТИВНЫЙ РЕГЛАМЕНТ</w:t>
      </w:r>
    </w:p>
    <w:p w:rsidR="00B8434E" w:rsidRPr="003D1116" w:rsidRDefault="00B8434E" w:rsidP="00B8434E">
      <w:pPr>
        <w:shd w:val="clear" w:color="auto" w:fill="FFFFFF"/>
        <w:spacing w:line="215" w:lineRule="atLeast"/>
        <w:jc w:val="center"/>
        <w:rPr>
          <w:sz w:val="28"/>
          <w:szCs w:val="28"/>
        </w:rPr>
      </w:pPr>
      <w:r w:rsidRPr="003D1116">
        <w:rPr>
          <w:sz w:val="28"/>
          <w:szCs w:val="28"/>
          <w:shd w:val="clear" w:color="auto" w:fill="FFFFFF"/>
        </w:rPr>
        <w:t xml:space="preserve">осуществления муниципального контроля в области торговой деятельности на территории </w:t>
      </w:r>
      <w:r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  <w:shd w:val="clear" w:color="auto" w:fill="FFFFFF"/>
        </w:rPr>
        <w:t xml:space="preserve"> поселения</w:t>
      </w:r>
    </w:p>
    <w:p w:rsidR="00B8434E" w:rsidRPr="003D1116" w:rsidRDefault="00B8434E" w:rsidP="00B8434E">
      <w:pPr>
        <w:shd w:val="clear" w:color="auto" w:fill="FFFFFF"/>
        <w:spacing w:line="215" w:lineRule="atLeast"/>
        <w:jc w:val="center"/>
        <w:rPr>
          <w:sz w:val="28"/>
          <w:szCs w:val="28"/>
        </w:rPr>
      </w:pPr>
      <w:r w:rsidRPr="003D1116">
        <w:rPr>
          <w:sz w:val="28"/>
          <w:szCs w:val="28"/>
        </w:rPr>
        <w:t>Омского муниципального района Омской области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 </w:t>
      </w:r>
    </w:p>
    <w:p w:rsidR="00B8434E" w:rsidRPr="003D1116" w:rsidRDefault="00B8434E" w:rsidP="00B8434E">
      <w:pPr>
        <w:shd w:val="clear" w:color="auto" w:fill="FFFFFF"/>
        <w:spacing w:line="215" w:lineRule="atLeast"/>
        <w:jc w:val="center"/>
        <w:rPr>
          <w:sz w:val="28"/>
          <w:szCs w:val="28"/>
        </w:rPr>
      </w:pPr>
      <w:r w:rsidRPr="003D1116">
        <w:rPr>
          <w:sz w:val="28"/>
          <w:szCs w:val="28"/>
        </w:rPr>
        <w:t>1. ОБЩИЕ ПОЛОЖЕНИЯ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</w:p>
    <w:p w:rsidR="00527343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1.1. Вид муниципального контроля</w:t>
      </w:r>
      <w:r w:rsidR="0088313D">
        <w:rPr>
          <w:sz w:val="28"/>
          <w:szCs w:val="28"/>
        </w:rPr>
        <w:t>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В рамках действия настоящего Административного регламента осуществляется муниципальный контроль в области торговой деятельности на территории </w:t>
      </w:r>
      <w:r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Омского муниципального района Омской области.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</w:r>
      <w:proofErr w:type="gramStart"/>
      <w:r w:rsidRPr="003D1116">
        <w:rPr>
          <w:sz w:val="28"/>
          <w:szCs w:val="28"/>
        </w:rPr>
        <w:t xml:space="preserve">Административный регламент осуществления муниципального контроля в области торговой деятельности на территории </w:t>
      </w:r>
      <w:r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Омского муниципального района Омской области (далее - Административный регламент) разработан в целях повышения эффективности и качества исполнения муниципальной функции, определяет сроки и последовательность действий (административных процедур) должностных лиц  администрации </w:t>
      </w:r>
      <w:r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Омского муниципального района Омской области, осуществляющих муниципальный контроль в области торговой деятельности.</w:t>
      </w:r>
      <w:proofErr w:type="gramEnd"/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1.2. Наименование органа местного самоуправления, осуществляющего муниципальный контроль в области торговой деятельности, обеспечивающего осуществление муниципального контроля в области торговой деятельности.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1.2.1. Орган, осуществляющий муниципальный контроль в области торговой деятельности - администрация </w:t>
      </w:r>
      <w:r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Омского муниципального района Омской области (далее – Администрация).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1.3. Перечень </w:t>
      </w:r>
      <w:proofErr w:type="gramStart"/>
      <w:r w:rsidRPr="003D1116">
        <w:rPr>
          <w:sz w:val="28"/>
          <w:szCs w:val="28"/>
        </w:rPr>
        <w:t>нормативных правовых актов, непосредственно регулирующих осуществление муниципального контроля в области торговой деятельности размещен</w:t>
      </w:r>
      <w:proofErr w:type="gramEnd"/>
      <w:r w:rsidRPr="003D1116">
        <w:rPr>
          <w:sz w:val="28"/>
          <w:szCs w:val="28"/>
        </w:rPr>
        <w:t xml:space="preserve"> на официальном сайте Администрации.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1.4. Предмет осуществления муниципального контроля.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1.4.1. Предметом муниципального контроля в области торговой деятельности является соблюдение юридическими лицами, индивидуальными предпринимателями обязательных требований, установленных муниципальными правовыми актами в области торговой деятельности (далее - обязательные требования), а также предупреждение, выявление и пресечение нарушений в области торговой деятельности.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lastRenderedPageBreak/>
        <w:tab/>
        <w:t xml:space="preserve">1.4.2. Положения настоящего Административного регламента распространяются в отношении хозяйствующих субъектов - юридических лиц, индивидуальных предпринимателей, осуществляющих торговую деятельность на территории </w:t>
      </w:r>
      <w:r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Омского муниципального района Омской области  (далее - субъекты проверок).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1.5. Права и обязанности должностных лиц Администрации, осуществляющих муниципальный контроль в области торговой деятельности.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1.5.1. Должностные лица Администрации, уполномоченные осуществлять муниципальный контроль в области торговой деятельности на территории </w:t>
      </w:r>
      <w:r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Омского муниципального района Омской области, назначаются распоряжением администрации </w:t>
      </w:r>
      <w:r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Омского муниципального района Омской области.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1.5.2. Должностные лица Администрации, осуществляющие муниципальный контроль в области торговой деятельности, имеют право: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посещать при предъявлении служебного удостоверения и копии распоряжения администрации организации и объекты и проводить их обследования для осуществления муниципального контроля в области торговой деятельности;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составлять по результатам осуществления муниципального контроля в области торговой деятельности соответствующие акты проверок;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 - </w:t>
      </w:r>
      <w:r w:rsidRPr="003D1116">
        <w:rPr>
          <w:spacing w:val="2"/>
          <w:sz w:val="28"/>
          <w:szCs w:val="28"/>
          <w:shd w:val="clear" w:color="auto" w:fill="FFFFFF"/>
        </w:rPr>
        <w:t>направлять в соответствующие уполномоченные органы материалы, связанные с нарушениями обязательных требований, требований, установленных муниципальными правовыми актами, для решения вопросов и принятия мер в пределах компетенции.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1.5.3. Должностные лица Администрации, осуществляющие муниципальный контроль в области торговой деятельности, обязаны:</w:t>
      </w:r>
    </w:p>
    <w:p w:rsidR="00B8434E" w:rsidRPr="003D1116" w:rsidRDefault="00B8434E" w:rsidP="00B843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</w:r>
      <w:proofErr w:type="gramStart"/>
      <w:r w:rsidRPr="003D1116">
        <w:rPr>
          <w:sz w:val="28"/>
          <w:szCs w:val="28"/>
        </w:rPr>
        <w:t xml:space="preserve">- своевременно и в полной мере исполнять предоставленные в соответствии с правовыми актами </w:t>
      </w:r>
      <w:r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Омского муниципального района Омской области полномочия по предупреждению, выявлению и пресечению нарушений обязательных требований, установленных муниципальными правовыми актами;</w:t>
      </w:r>
      <w:proofErr w:type="gramEnd"/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соблюдать действующее законодательство Российской Федерации, права и законные интересы проверяемых юридических лиц, индивидуальных предпринимателей;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 проводить проверку на основании и в строгом соответствии с приказом руководителя органа муниципального контроля;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</w:r>
      <w:proofErr w:type="gramStart"/>
      <w:r w:rsidRPr="003D1116">
        <w:rPr>
          <w:sz w:val="28"/>
          <w:szCs w:val="28"/>
        </w:rPr>
        <w:t xml:space="preserve">- проводить проверку только во время исполнения служебных обязанностей, выездную проверку - только при предъявлении служебных удостоверений и копии приказа руководителя органа муниципального </w:t>
      </w:r>
      <w:r w:rsidRPr="003D1116">
        <w:rPr>
          <w:sz w:val="28"/>
          <w:szCs w:val="28"/>
        </w:rPr>
        <w:lastRenderedPageBreak/>
        <w:t>контроля в случаях, предусмотренных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копии документа о согласовании проведения внеплановой проверки с органом прокуратуры;</w:t>
      </w:r>
      <w:proofErr w:type="gramEnd"/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 или их уполномоченным представителям присутствовать при проведении проверки;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предоставлять руководителю, иному должностному лицу или уполномоченному представителю юридического лица, индивидуальному предпринимателю или их уполномоченным представителям, присутствующим при проведении проверки, информацию и документы, относящиеся к предмету проверки, давать соответствующие разъяснения;</w:t>
      </w:r>
    </w:p>
    <w:p w:rsidR="00B8434E" w:rsidRPr="003D1116" w:rsidRDefault="00B8434E" w:rsidP="00B8434E">
      <w:pPr>
        <w:ind w:firstLine="540"/>
        <w:jc w:val="both"/>
        <w:rPr>
          <w:rFonts w:ascii="Verdana" w:hAnsi="Verdana"/>
          <w:sz w:val="28"/>
          <w:szCs w:val="28"/>
        </w:rPr>
      </w:pPr>
      <w:r w:rsidRPr="003D1116">
        <w:rPr>
          <w:sz w:val="28"/>
          <w:szCs w:val="28"/>
        </w:rPr>
        <w:t xml:space="preserve"> 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знакомить руководителя, иное должностное лицо или уполномоченного представителя юридического лица, индивидуального предпринимателя или их уполномоченных представителей с результатами проверки;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а также не допускать необоснованного ограничения прав и законных интересов граждан, юридических лиц, индивидуальных предпринимателей;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доказывать обоснованность своих действий при их обжаловании юридическими лицами, индивидуальными предпринимателями и гражданами в порядке, установленном законодательством Российской Федерации;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соблюдать сроки проведения проверки, установленные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настоящим Административным регламентом;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 или их уполномоченных представителей ознакомить их с положениями Административного регламента, в соответствии с которыми проводится проверка;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- осуществлять запись о проведенной проверке в журнале учета проверок юридических лиц и индивидуальных предпринимателей; при </w:t>
      </w:r>
      <w:r w:rsidRPr="003D1116">
        <w:rPr>
          <w:sz w:val="28"/>
          <w:szCs w:val="28"/>
        </w:rPr>
        <w:lastRenderedPageBreak/>
        <w:t>отсутствии журнала учета проверок осуществлять соответствующую запись в акте проверки;</w:t>
      </w:r>
    </w:p>
    <w:p w:rsidR="00B8434E" w:rsidRPr="003D1116" w:rsidRDefault="00B8434E" w:rsidP="00B843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 </w:t>
      </w:r>
      <w:proofErr w:type="gramStart"/>
      <w:r w:rsidRPr="003D1116">
        <w:rPr>
          <w:sz w:val="28"/>
          <w:szCs w:val="28"/>
        </w:rPr>
        <w:t xml:space="preserve">- истребовать в рамках межведомственного информационного взаимодействия документы и (или) информацию, включенные в </w:t>
      </w:r>
      <w:hyperlink r:id="rId4" w:history="1">
        <w:r w:rsidRPr="003D1116">
          <w:rPr>
            <w:sz w:val="28"/>
            <w:szCs w:val="28"/>
          </w:rPr>
          <w:t>перечень</w:t>
        </w:r>
      </w:hyperlink>
      <w:r w:rsidRPr="003D1116">
        <w:rPr>
          <w:sz w:val="28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</w:t>
      </w:r>
      <w:proofErr w:type="gramEnd"/>
      <w:r w:rsidRPr="003D1116">
        <w:rPr>
          <w:sz w:val="28"/>
          <w:szCs w:val="28"/>
        </w:rPr>
        <w:t xml:space="preserve"> Правительства Российской Федерации от 19 апреля 2016 г. №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документы.</w:t>
      </w:r>
    </w:p>
    <w:p w:rsidR="00B8434E" w:rsidRPr="003D1116" w:rsidRDefault="00B8434E" w:rsidP="00B843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 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B8434E" w:rsidRPr="003D1116" w:rsidRDefault="00B8434E" w:rsidP="00B843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Должностные лица Администрации, осуществляющие муниципальный контроль в области торговой деятельности, не вправе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</w:t>
      </w:r>
      <w:hyperlink r:id="rId5" w:history="1">
        <w:r w:rsidRPr="003D1116">
          <w:rPr>
            <w:sz w:val="28"/>
            <w:szCs w:val="28"/>
          </w:rPr>
          <w:t>перечень</w:t>
        </w:r>
      </w:hyperlink>
      <w:r w:rsidRPr="003D1116">
        <w:rPr>
          <w:sz w:val="28"/>
          <w:szCs w:val="28"/>
        </w:rPr>
        <w:t>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1.6. Права и обязанности лиц, в отношении которых осуществляется муниципальный контроль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1.6.1. Руководитель, иное должностное лицо или уполномоченный представитель юридического лица, индивидуальный предприниматель или их уполномоченные представители при проведении проверки имеют право: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</w:r>
      <w:proofErr w:type="gramStart"/>
      <w:r w:rsidRPr="003D1116">
        <w:rPr>
          <w:sz w:val="28"/>
          <w:szCs w:val="28"/>
        </w:rPr>
        <w:t xml:space="preserve">- получать от должностных лиц Администрации, осуществляющих муниципальный контроль в области торговой деятельности, информацию, которая относится к предмету проверки и предоставление которой предусмотрено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правовыми актами </w:t>
      </w:r>
      <w:r w:rsidR="003618CA"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Омского муниципального района Омской области;</w:t>
      </w:r>
      <w:proofErr w:type="gramEnd"/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- знакомиться с результатами проверки и указывать в акте проверки о своем ознакомлении с результатами проверки, согласии или несогласии с </w:t>
      </w:r>
      <w:r w:rsidRPr="003D1116">
        <w:rPr>
          <w:sz w:val="28"/>
          <w:szCs w:val="28"/>
        </w:rPr>
        <w:lastRenderedPageBreak/>
        <w:t>ними, а также с отдельными действиями должностных лиц Администрации, осуществляющих муниципальный контроль в области торговой деятельности;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обжаловать действия (бездействие) должностных лиц Администрации, осуществляющих муниципальный контроль в области торговой деятельности, повлекшие за собой нарушение прав гражданина, юридического лица и индивидуального предпринимателя при проведении проверки, во внесудебном и (или) судебном порядке в соответствии с законодательством Российской Федерации;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-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</w:t>
      </w:r>
      <w:hyperlink r:id="rId6" w:history="1">
        <w:r w:rsidRPr="003D1116">
          <w:rPr>
            <w:sz w:val="28"/>
            <w:szCs w:val="28"/>
          </w:rPr>
          <w:t>перечень</w:t>
        </w:r>
      </w:hyperlink>
      <w:r w:rsidRPr="003D1116">
        <w:rPr>
          <w:sz w:val="28"/>
          <w:szCs w:val="28"/>
        </w:rPr>
        <w:t>;</w:t>
      </w:r>
    </w:p>
    <w:p w:rsidR="00B8434E" w:rsidRPr="003D1116" w:rsidRDefault="00B8434E" w:rsidP="00B843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 - знакомиться с документами и (или) информацией, полученными органом муниципального контроля,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</w:t>
      </w:r>
      <w:hyperlink r:id="rId7" w:history="1">
        <w:r w:rsidRPr="003D1116">
          <w:rPr>
            <w:sz w:val="28"/>
            <w:szCs w:val="28"/>
          </w:rPr>
          <w:t>перечень</w:t>
        </w:r>
      </w:hyperlink>
      <w:r w:rsidRPr="003D1116">
        <w:rPr>
          <w:sz w:val="28"/>
          <w:szCs w:val="28"/>
        </w:rPr>
        <w:t>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1.6.2. Проверяемые лица или их уполномоченные представители при проведении проверок обязаны: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присутствовать лично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не препятствовать должностным лицам Администрации, осуществляющим муниципальный контроль в области торговой деятельности, в проведении мероприятий по контролю;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</w:r>
      <w:proofErr w:type="gramStart"/>
      <w:r w:rsidRPr="003D1116">
        <w:rPr>
          <w:sz w:val="28"/>
          <w:szCs w:val="28"/>
        </w:rPr>
        <w:t>- обеспечить должностным лицам Администрации, осуществляющим муниципальный контроль в области торговой деятельности,  проводящим выездную проверку, доступ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используемому ими оборудованию, подобным объектам;</w:t>
      </w:r>
      <w:proofErr w:type="gramEnd"/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представлять должностным лицам Администрации, осуществляющим муниципальный контроль в области торговой деятельности, информацию и документы, представление которых предусмотрено действующим законодательством.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1.6.3. </w:t>
      </w:r>
      <w:proofErr w:type="gramStart"/>
      <w:r w:rsidRPr="003D1116">
        <w:rPr>
          <w:sz w:val="28"/>
          <w:szCs w:val="28"/>
        </w:rPr>
        <w:t xml:space="preserve">Проверяемые лица, их уполномоченные представители, допустившие нарушение муниципальных правовых актов </w:t>
      </w:r>
      <w:r w:rsidR="003618CA">
        <w:rPr>
          <w:sz w:val="28"/>
          <w:szCs w:val="28"/>
        </w:rPr>
        <w:t>Петровского сельского</w:t>
      </w:r>
      <w:r w:rsidR="003618CA" w:rsidRPr="003D1116">
        <w:rPr>
          <w:sz w:val="28"/>
          <w:szCs w:val="28"/>
        </w:rPr>
        <w:t xml:space="preserve"> </w:t>
      </w:r>
      <w:r w:rsidRPr="003D1116">
        <w:rPr>
          <w:sz w:val="28"/>
          <w:szCs w:val="28"/>
        </w:rPr>
        <w:t xml:space="preserve">поселения Омского муниципального района Омской области, необоснованно препятствующие проведению проверок, уклоняющиеся от проведения проверок и (или) не исполняющие в установленный срок предписания должностных лиц Администрации, осуществляющих </w:t>
      </w:r>
      <w:r w:rsidRPr="003D1116">
        <w:rPr>
          <w:sz w:val="28"/>
          <w:szCs w:val="28"/>
        </w:rPr>
        <w:lastRenderedPageBreak/>
        <w:t>муниципальный контроль в области торговой деятельности, об устранении выявленных нарушений обязательных требований, несут ответственность в соответствии с законодательством Российской Федерации.</w:t>
      </w:r>
      <w:proofErr w:type="gramEnd"/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1.7. Результат осуществления муниципального контроля в области торговой деятельности.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Конечным результатом осуществления муниципального контроля является: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составление акта проверки;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выдача предписания об устранении выявленных нарушений законодательства в области торговой деятельности с указанием сроков их устранения (в случае выявления нарушений обязательных требований);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1.8. Исчерпывающий перечень документов и (или) информации, необходимых для осуществления муниципального контроля включает:</w:t>
      </w:r>
    </w:p>
    <w:p w:rsidR="00B8434E" w:rsidRPr="003D1116" w:rsidRDefault="00B8434E" w:rsidP="00B8434E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116">
        <w:rPr>
          <w:sz w:val="28"/>
          <w:szCs w:val="28"/>
        </w:rPr>
        <w:t xml:space="preserve">1)документы, </w:t>
      </w:r>
      <w:proofErr w:type="spellStart"/>
      <w:r w:rsidRPr="003D1116">
        <w:rPr>
          <w:sz w:val="28"/>
          <w:szCs w:val="28"/>
        </w:rPr>
        <w:t>истребуемые</w:t>
      </w:r>
      <w:proofErr w:type="spellEnd"/>
      <w:r w:rsidRPr="003D1116">
        <w:rPr>
          <w:sz w:val="28"/>
          <w:szCs w:val="28"/>
        </w:rPr>
        <w:t xml:space="preserve"> в ходе проверки лично у проверяемого юридического лица, индивидуального предпринимателя:</w:t>
      </w:r>
    </w:p>
    <w:p w:rsidR="00B8434E" w:rsidRPr="003D1116" w:rsidRDefault="00B8434E" w:rsidP="00B8434E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документы, подтверждающие полномочия лица, представляющего интересы юридического лица, индивидуального предпринимателя;</w:t>
      </w:r>
    </w:p>
    <w:p w:rsidR="00B8434E" w:rsidRPr="003D1116" w:rsidRDefault="00B8434E" w:rsidP="00B8434E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116">
        <w:rPr>
          <w:sz w:val="28"/>
          <w:szCs w:val="28"/>
        </w:rPr>
        <w:t xml:space="preserve">2)документы и (или) информация, запрашиваемые и получаемые </w:t>
      </w:r>
      <w:r w:rsidRPr="003D1116">
        <w:rPr>
          <w:sz w:val="28"/>
          <w:szCs w:val="28"/>
        </w:rPr>
        <w:br/>
        <w:t>в ходе проверки в условиях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организаций:</w:t>
      </w:r>
    </w:p>
    <w:p w:rsidR="00B8434E" w:rsidRPr="003D1116" w:rsidRDefault="00B8434E" w:rsidP="00B8434E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сведения из Единого государственного реестра юридических лиц;</w:t>
      </w:r>
    </w:p>
    <w:p w:rsidR="00B8434E" w:rsidRPr="003D1116" w:rsidRDefault="00B8434E" w:rsidP="00B8434E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сведения из Единого государственного реестра индивидуальных предпринимателей.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</w:p>
    <w:p w:rsidR="00B8434E" w:rsidRDefault="00B8434E" w:rsidP="003618CA">
      <w:pPr>
        <w:shd w:val="clear" w:color="auto" w:fill="FFFFFF"/>
        <w:spacing w:line="215" w:lineRule="atLeast"/>
        <w:jc w:val="center"/>
        <w:rPr>
          <w:sz w:val="28"/>
          <w:szCs w:val="28"/>
        </w:rPr>
      </w:pPr>
      <w:r w:rsidRPr="003D1116">
        <w:rPr>
          <w:sz w:val="28"/>
          <w:szCs w:val="28"/>
        </w:rPr>
        <w:t>2. ТРЕБОВАНИЯ К ПОРЯДКУ ОСУЩЕСТВЛЕНИЯ МУНИЦИПАЛЬНОГО КОНТРОЛЯ В ОБЛАСТИ ТОРГОВОЙ ДЕЯТЕЛЬНОСТИ</w:t>
      </w:r>
    </w:p>
    <w:p w:rsidR="003618CA" w:rsidRPr="003D1116" w:rsidRDefault="003618CA" w:rsidP="003618CA">
      <w:pPr>
        <w:shd w:val="clear" w:color="auto" w:fill="FFFFFF"/>
        <w:spacing w:line="215" w:lineRule="atLeast"/>
        <w:jc w:val="center"/>
        <w:rPr>
          <w:sz w:val="28"/>
          <w:szCs w:val="2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2.1. Порядок информирования об осуществлении муниципального контроля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2.1.1. Сведения о местонахождении, номер телефона, электронный адрес, график приема размещены на официальном сайте администрации </w:t>
      </w:r>
      <w:r w:rsidR="003618CA"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Омского муниципального района Омской области.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Официальный сайт администрации </w:t>
      </w:r>
      <w:r w:rsidR="003618CA"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Омского муниципального района Омской области в сети Интернет: </w:t>
      </w:r>
      <w:r w:rsidR="003618CA">
        <w:rPr>
          <w:sz w:val="28"/>
          <w:szCs w:val="28"/>
        </w:rPr>
        <w:t xml:space="preserve"> </w:t>
      </w:r>
      <w:proofErr w:type="spellStart"/>
      <w:r w:rsidR="003618CA">
        <w:rPr>
          <w:sz w:val="28"/>
          <w:szCs w:val="28"/>
        </w:rPr>
        <w:t>petrovskoe-omr.ru</w:t>
      </w:r>
      <w:proofErr w:type="spellEnd"/>
      <w:r w:rsidR="003618CA">
        <w:rPr>
          <w:sz w:val="28"/>
          <w:szCs w:val="28"/>
        </w:rPr>
        <w:t xml:space="preserve">. 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2.1.2. Основными требованиями к информированию заявителей являются:</w:t>
      </w:r>
    </w:p>
    <w:p w:rsidR="00527343" w:rsidRDefault="00B8434E" w:rsidP="00527343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- достоверность предоставляемой информации;</w:t>
      </w:r>
    </w:p>
    <w:p w:rsidR="00527343" w:rsidRDefault="00B8434E" w:rsidP="00527343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- четкость в изложении информации;</w:t>
      </w:r>
    </w:p>
    <w:p w:rsidR="00527343" w:rsidRDefault="00B8434E" w:rsidP="00527343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- полнота информирования;</w:t>
      </w:r>
    </w:p>
    <w:p w:rsidR="00527343" w:rsidRDefault="00B8434E" w:rsidP="00527343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- удобство и доступность получения информации;</w:t>
      </w:r>
    </w:p>
    <w:p w:rsidR="00B8434E" w:rsidRPr="003D1116" w:rsidRDefault="00B8434E" w:rsidP="00527343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- оперативность предоставления информации.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lastRenderedPageBreak/>
        <w:tab/>
        <w:t>2.1.3. Информация о порядке осуществления муниципального контроля в области торговой деятельности предоставляется:</w:t>
      </w:r>
    </w:p>
    <w:p w:rsidR="00B8434E" w:rsidRPr="003D1116" w:rsidRDefault="00B8434E" w:rsidP="00527343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3D1116">
        <w:rPr>
          <w:sz w:val="28"/>
          <w:szCs w:val="28"/>
        </w:rPr>
        <w:t xml:space="preserve">- непосредственно в администрации </w:t>
      </w:r>
      <w:r w:rsidR="003618CA"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Омского муниципального района Омской области;</w:t>
      </w:r>
    </w:p>
    <w:p w:rsidR="00B8434E" w:rsidRPr="003D1116" w:rsidRDefault="00B8434E" w:rsidP="00527343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- с использованием средств телефонной связи;</w:t>
      </w:r>
    </w:p>
    <w:p w:rsidR="00B8434E" w:rsidRPr="003D1116" w:rsidRDefault="00B8434E" w:rsidP="00527343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3D1116">
        <w:rPr>
          <w:sz w:val="28"/>
          <w:szCs w:val="28"/>
        </w:rPr>
        <w:t xml:space="preserve">- по письменным обращениям в администрацию </w:t>
      </w:r>
      <w:r w:rsidR="003618CA"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Омского муниципального района Омской области;</w:t>
      </w:r>
    </w:p>
    <w:p w:rsidR="00B8434E" w:rsidRPr="003D1116" w:rsidRDefault="00B8434E" w:rsidP="00527343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3D1116">
        <w:rPr>
          <w:sz w:val="28"/>
          <w:szCs w:val="28"/>
        </w:rPr>
        <w:t xml:space="preserve"> - путем размещения информации на информационном стенде в здании администрации;</w:t>
      </w:r>
    </w:p>
    <w:p w:rsidR="00B8434E" w:rsidRPr="003D1116" w:rsidRDefault="00B8434E" w:rsidP="00527343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3D1116">
        <w:rPr>
          <w:sz w:val="28"/>
          <w:szCs w:val="28"/>
        </w:rPr>
        <w:t xml:space="preserve">- путем размещения информации на официальном сайте администрации </w:t>
      </w:r>
      <w:r w:rsidR="003618CA"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Омского муниципального района Омской области в сети Интернет;</w:t>
      </w:r>
    </w:p>
    <w:p w:rsidR="00B8434E" w:rsidRPr="003D1116" w:rsidRDefault="00B8434E" w:rsidP="00527343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- путем размещения в средствах массовой информации.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2.1.4. Информация по вопросам осуществления муниципального контроля в области торговой деятельности предоставляется заявителям в устной (лично или по телефону) или письменной форме.</w:t>
      </w:r>
    </w:p>
    <w:p w:rsidR="00B8434E" w:rsidRPr="003D1116" w:rsidRDefault="00B8434E" w:rsidP="00B843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При ответах на телефонные звонки и устные </w:t>
      </w:r>
      <w:proofErr w:type="gramStart"/>
      <w:r w:rsidRPr="003D1116">
        <w:rPr>
          <w:sz w:val="28"/>
          <w:szCs w:val="28"/>
        </w:rPr>
        <w:t>обращения</w:t>
      </w:r>
      <w:proofErr w:type="gramEnd"/>
      <w:r w:rsidRPr="003D1116">
        <w:rPr>
          <w:sz w:val="28"/>
          <w:szCs w:val="28"/>
        </w:rPr>
        <w:t xml:space="preserve"> должностные лица администрации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B8434E" w:rsidRPr="003D1116" w:rsidRDefault="00B8434E" w:rsidP="00B843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Продолжительность одного устного консультирования не должна превышать 15 минут.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  <w:shd w:val="clear" w:color="auto" w:fill="FFFFFF"/>
        </w:rPr>
      </w:pPr>
      <w:r w:rsidRPr="003D1116">
        <w:rPr>
          <w:sz w:val="28"/>
          <w:szCs w:val="28"/>
        </w:rPr>
        <w:tab/>
      </w:r>
      <w:r w:rsidRPr="003D1116">
        <w:rPr>
          <w:sz w:val="28"/>
          <w:szCs w:val="28"/>
          <w:shd w:val="clear" w:color="auto" w:fill="FFFFFF"/>
        </w:rPr>
        <w:t>Срок рассмотрения обращения не может превышать 30 дней со дня его регистрации. Главой поселения могут устанавливаться сокращенные сроки рассмотрения обращений заявителей.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</w:r>
      <w:r w:rsidRPr="003D1116">
        <w:rPr>
          <w:sz w:val="28"/>
          <w:szCs w:val="28"/>
          <w:shd w:val="clear" w:color="auto" w:fill="FFFFFF"/>
        </w:rPr>
        <w:t xml:space="preserve">Если для рассмотрения обращения граждан необходимо проведение выездной проверки, истребование дополнительных материалов, либо принятие иных мер, указанный срок может быть продлен главой поселения. </w:t>
      </w:r>
      <w:r w:rsidRPr="003D1116">
        <w:rPr>
          <w:sz w:val="28"/>
          <w:szCs w:val="28"/>
          <w:shd w:val="clear" w:color="auto" w:fill="FFFFFF"/>
        </w:rPr>
        <w:tab/>
        <w:t>Максимальный срок, на который может быть продлено рассмотрение обращения гражданина, составляет не более чем 30 дней.</w:t>
      </w:r>
      <w:r w:rsidRPr="003D1116">
        <w:rPr>
          <w:sz w:val="28"/>
          <w:szCs w:val="28"/>
        </w:rPr>
        <w:br/>
      </w:r>
      <w:r w:rsidRPr="003D1116">
        <w:rPr>
          <w:sz w:val="28"/>
          <w:szCs w:val="28"/>
        </w:rPr>
        <w:tab/>
        <w:t>2.1.5. Обращение, поступившее в орган местного самоуправления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2.1.6. Муниципальный контроль в области торговой деятельности осуществляется администрацией </w:t>
      </w:r>
      <w:r w:rsidR="003618CA"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Омского муниципального района Омской области  поселения на безвозмездной основе.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2.2. Срок осуществления муниципального контроля в области торговой деятельности.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2.2.1. Общий срок проведения проверок (плановых и внеплановых) не может превышать 20 рабочих дней.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lastRenderedPageBreak/>
        <w:tab/>
        <w:t xml:space="preserve">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</w:t>
      </w:r>
      <w:proofErr w:type="spellStart"/>
      <w:r w:rsidRPr="003D1116">
        <w:rPr>
          <w:sz w:val="28"/>
          <w:szCs w:val="28"/>
        </w:rPr>
        <w:t>микропредприятия</w:t>
      </w:r>
      <w:proofErr w:type="spellEnd"/>
      <w:r w:rsidRPr="003D1116">
        <w:rPr>
          <w:sz w:val="28"/>
          <w:szCs w:val="28"/>
        </w:rPr>
        <w:t xml:space="preserve"> в год.</w:t>
      </w:r>
    </w:p>
    <w:p w:rsidR="00B8434E" w:rsidRPr="003D1116" w:rsidRDefault="00B8434E" w:rsidP="00B843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2.2.2. </w:t>
      </w:r>
      <w:proofErr w:type="gramStart"/>
      <w:r w:rsidRPr="003D1116">
        <w:rPr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должностных лиц Администрации, осуществляющих муниципальный контроль в области торговой деятельности, проводящих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отношении малых предприятий</w:t>
      </w:r>
      <w:proofErr w:type="gramEnd"/>
      <w:r w:rsidRPr="003D1116">
        <w:rPr>
          <w:sz w:val="28"/>
          <w:szCs w:val="28"/>
        </w:rPr>
        <w:t xml:space="preserve"> не более чем на пятьдесят часов, </w:t>
      </w:r>
      <w:proofErr w:type="spellStart"/>
      <w:r w:rsidRPr="003D1116">
        <w:rPr>
          <w:sz w:val="28"/>
          <w:szCs w:val="28"/>
        </w:rPr>
        <w:t>микропредприятий</w:t>
      </w:r>
      <w:proofErr w:type="spellEnd"/>
      <w:r w:rsidRPr="003D1116">
        <w:rPr>
          <w:sz w:val="28"/>
          <w:szCs w:val="28"/>
        </w:rPr>
        <w:t xml:space="preserve"> не более чем на пятнадцать часов.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</w:p>
    <w:p w:rsidR="00B8434E" w:rsidRDefault="00B8434E" w:rsidP="003618CA">
      <w:pPr>
        <w:shd w:val="clear" w:color="auto" w:fill="FFFFFF"/>
        <w:spacing w:line="215" w:lineRule="atLeast"/>
        <w:jc w:val="center"/>
        <w:rPr>
          <w:sz w:val="28"/>
          <w:szCs w:val="28"/>
        </w:rPr>
      </w:pPr>
      <w:r w:rsidRPr="003D1116">
        <w:rPr>
          <w:sz w:val="28"/>
          <w:szCs w:val="28"/>
        </w:rPr>
        <w:t>3. СОСТАВ, ПОСЛЕДОВАТЕЛЬНОСТЬ И СРОКИ ВЫПОЛНЕНИЯ АДМИНИСТРАТИВНЫХ ПРОЦЕДУР ПРИ ОСУЩЕСТВЛЕНИИ МУНИЦИПАЛЬНОГО КОНТРОЛЯ В ОБЛАСТИ ТОРГОВОЙ ДЕЯТЕЛЬНОСТИ, ТРЕБОВАНИЯ К ПОРЯДКУ ИХ ВЫПОЛНЕНИЯ</w:t>
      </w:r>
    </w:p>
    <w:p w:rsidR="003618CA" w:rsidRPr="003D1116" w:rsidRDefault="003618CA" w:rsidP="003618CA">
      <w:pPr>
        <w:shd w:val="clear" w:color="auto" w:fill="FFFFFF"/>
        <w:spacing w:line="215" w:lineRule="atLeast"/>
        <w:jc w:val="center"/>
        <w:rPr>
          <w:sz w:val="28"/>
          <w:szCs w:val="2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3.1. Перечень административных процедур.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3.1.1. Осуществление муниципального контроля включает в себя следующие административные процедуры: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1) подготовка и утверждение плана проверок (в случае проведения плановой проверки); основания для проведения внеплановой проверки;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  <w:shd w:val="clear" w:color="auto" w:fill="FFFFFF"/>
        </w:rPr>
      </w:pPr>
      <w:r w:rsidRPr="003D1116">
        <w:rPr>
          <w:sz w:val="28"/>
          <w:szCs w:val="28"/>
        </w:rPr>
        <w:tab/>
        <w:t xml:space="preserve">2) </w:t>
      </w:r>
      <w:r w:rsidRPr="003D1116">
        <w:rPr>
          <w:sz w:val="28"/>
          <w:szCs w:val="28"/>
          <w:shd w:val="clear" w:color="auto" w:fill="FFFFFF"/>
        </w:rPr>
        <w:t>подготовка распоряжения о проведении проверки и уведомления о проведении проверки;</w:t>
      </w:r>
    </w:p>
    <w:p w:rsidR="00B8434E" w:rsidRPr="003D1116" w:rsidRDefault="00B8434E" w:rsidP="00B843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116">
        <w:rPr>
          <w:sz w:val="28"/>
          <w:szCs w:val="28"/>
          <w:shd w:val="clear" w:color="auto" w:fill="FFFFFF"/>
        </w:rPr>
        <w:tab/>
        <w:t xml:space="preserve">3) </w:t>
      </w:r>
      <w:r w:rsidRPr="003D1116">
        <w:rPr>
          <w:sz w:val="28"/>
          <w:szCs w:val="28"/>
        </w:rPr>
        <w:t>проведение проверки и оформление ее результатов</w:t>
      </w:r>
      <w:r w:rsidRPr="003D1116">
        <w:rPr>
          <w:sz w:val="28"/>
          <w:szCs w:val="28"/>
          <w:shd w:val="clear" w:color="auto" w:fill="FFFFFF"/>
        </w:rPr>
        <w:t xml:space="preserve">; </w:t>
      </w:r>
    </w:p>
    <w:p w:rsidR="00B8434E" w:rsidRPr="003D1116" w:rsidRDefault="00B8434E" w:rsidP="00B843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116">
        <w:rPr>
          <w:sz w:val="28"/>
          <w:szCs w:val="28"/>
          <w:shd w:val="clear" w:color="auto" w:fill="FFFFFF"/>
        </w:rPr>
        <w:tab/>
        <w:t xml:space="preserve">4) </w:t>
      </w:r>
      <w:r w:rsidRPr="003D1116">
        <w:rPr>
          <w:sz w:val="28"/>
          <w:szCs w:val="28"/>
        </w:rPr>
        <w:t>принятие мер по результатам проведения проверки.</w:t>
      </w:r>
    </w:p>
    <w:p w:rsidR="00B8434E" w:rsidRPr="003618CA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</w:r>
      <w:r w:rsidRPr="003618CA">
        <w:rPr>
          <w:sz w:val="28"/>
          <w:szCs w:val="28"/>
        </w:rPr>
        <w:t xml:space="preserve">3.2. </w:t>
      </w:r>
      <w:r w:rsidRPr="003618CA">
        <w:rPr>
          <w:sz w:val="28"/>
          <w:szCs w:val="28"/>
          <w:shd w:val="clear" w:color="auto" w:fill="FFFFFF"/>
        </w:rPr>
        <w:t>Подготовка и утверждение плана проверок. Основания проведения внеплановой проверки.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3.2.1. Предметом 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3.2.2. Плановая проверка проводится в форме документарной проверки и (или) выездной проверки.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3.2.3. Плановые проверки проводятся не чаще чем один раз в три года.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3.2.4. Плановые проверки проводятся на основании разрабатываемых органами, обеспечивающими осуществление муниципального контроля, в соответствии с их полномочиями ежегодных планов проведения проверок.</w:t>
      </w:r>
    </w:p>
    <w:p w:rsidR="00B8434E" w:rsidRPr="003D1116" w:rsidRDefault="00B8434E" w:rsidP="00B8434E">
      <w:pPr>
        <w:shd w:val="clear" w:color="auto" w:fill="FFFFFF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3.2.5. 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должны содержаться сведения, предусмотренные законодательством Российской Федерации о защите прав юридических лиц и индивидуальных </w:t>
      </w:r>
      <w:r w:rsidRPr="003D1116">
        <w:rPr>
          <w:sz w:val="28"/>
          <w:szCs w:val="28"/>
        </w:rPr>
        <w:lastRenderedPageBreak/>
        <w:t>предпринимателей при осуществлении государственного контроля (надзора) и муниципального контроля.</w:t>
      </w:r>
    </w:p>
    <w:p w:rsidR="00B8434E" w:rsidRPr="003D1116" w:rsidRDefault="00B8434E" w:rsidP="00B843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3.2.6. </w:t>
      </w:r>
      <w:proofErr w:type="gramStart"/>
      <w:r w:rsidRPr="003D1116">
        <w:rPr>
          <w:sz w:val="28"/>
          <w:szCs w:val="28"/>
        </w:rPr>
        <w:t xml:space="preserve">Утвержденные администрацией </w:t>
      </w:r>
      <w:r w:rsidR="003618CA"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Омского муниципального района Омской области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</w:t>
      </w:r>
      <w:r w:rsidR="003618CA"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Омского муниципального района Омской области в сети Интернет либо иным доступным способом.</w:t>
      </w:r>
      <w:proofErr w:type="gramEnd"/>
    </w:p>
    <w:p w:rsidR="00B8434E" w:rsidRPr="003D1116" w:rsidRDefault="00B8434E" w:rsidP="00B8434E">
      <w:pPr>
        <w:shd w:val="clear" w:color="auto" w:fill="FFFFFF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3.2.7. </w:t>
      </w:r>
      <w:proofErr w:type="gramStart"/>
      <w:r w:rsidRPr="003D1116">
        <w:rPr>
          <w:sz w:val="28"/>
          <w:szCs w:val="28"/>
        </w:rPr>
        <w:t>Порядок подготовки ежегодного плана проведения плановых проверок юридических лиц и индивидуальных предпринимателей, его представления в органы прокуратуры и согласования, а также типовая форма ежегодного плана проведения плановых проверок осуществляется в соответствии с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  <w:proofErr w:type="gramEnd"/>
    </w:p>
    <w:p w:rsidR="00B8434E" w:rsidRPr="003D1116" w:rsidRDefault="00B8434E" w:rsidP="00B8434E">
      <w:pPr>
        <w:shd w:val="clear" w:color="auto" w:fill="FFFFFF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3.2.8. Основаниями для включения плановой проверки в ежегодный план проведения плановых проверок являются истечение трех лет со дня: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государственной регистрации юридического лица, индивидуального предпринимателя;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окончания проведения последней плановой проверки юридического лица, индивидуального предпринимателя;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3.2.9. Результатом исполнения административной процедуры является утвержденный и опубликованный план проверок. 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3.2.10. Ответственным за выполнение указанных действий является уполномоченное должностное лицо администрации</w:t>
      </w:r>
      <w:r w:rsidR="003618CA" w:rsidRPr="003618CA">
        <w:rPr>
          <w:sz w:val="28"/>
          <w:szCs w:val="28"/>
        </w:rPr>
        <w:t xml:space="preserve"> </w:t>
      </w:r>
      <w:r w:rsidR="003618CA"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поселения.</w:t>
      </w:r>
    </w:p>
    <w:p w:rsidR="00B8434E" w:rsidRPr="003D1116" w:rsidRDefault="00B8434E" w:rsidP="00B8434E">
      <w:pPr>
        <w:shd w:val="clear" w:color="auto" w:fill="FFFFFF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3.2.11. 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B8434E" w:rsidRPr="003618CA" w:rsidRDefault="00B8434E" w:rsidP="00B8434E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3D1116">
        <w:rPr>
          <w:sz w:val="28"/>
          <w:szCs w:val="28"/>
        </w:rPr>
        <w:tab/>
      </w:r>
      <w:r w:rsidRPr="003618CA">
        <w:rPr>
          <w:sz w:val="28"/>
          <w:szCs w:val="28"/>
          <w:shd w:val="clear" w:color="auto" w:fill="FFFFFF"/>
        </w:rPr>
        <w:t>3.3. Подготовка распоряжения о проведении проверки и уведомления о проведении проверки</w:t>
      </w:r>
    </w:p>
    <w:p w:rsidR="00B8434E" w:rsidRPr="003D1116" w:rsidRDefault="00B8434E" w:rsidP="00B843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Проверка проводится на основании распоряжения администрации </w:t>
      </w:r>
      <w:r w:rsidR="003618CA"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поселения, типовая форма которого утверждена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8434E" w:rsidRPr="003D1116" w:rsidRDefault="00B8434E" w:rsidP="00B8434E">
      <w:pPr>
        <w:shd w:val="clear" w:color="auto" w:fill="FFFFFF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Заверенные печатью копии распоряжения Администрации вручаются под роспись проверяемым лицам или их уполномоченным представителям. По требованию проверяемых лиц должностные лица Администрации, осуществление муниципальный контроль в области торговой деятельности, обязаны предоставить информацию об этих органах в целях подтверждения своих полномочий.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По просьбе проверяемых лиц или их уполномоченных представителей должностные лица Администрации, осуществляющие муниципальный </w:t>
      </w:r>
      <w:r w:rsidRPr="003D1116">
        <w:rPr>
          <w:sz w:val="28"/>
          <w:szCs w:val="28"/>
        </w:rPr>
        <w:lastRenderedPageBreak/>
        <w:t>контроль в области торговой деятельности, обязаны ознакомить подлежащих проверке лиц с административными регламентами проведения мероприятий по контролю и порядком их проведения на объектах, используемых юридическим лицом и индивидуальным предпринимателем при осуществлении деятельности.</w:t>
      </w:r>
    </w:p>
    <w:p w:rsidR="00B8434E" w:rsidRPr="003618CA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618CA">
        <w:rPr>
          <w:sz w:val="28"/>
          <w:szCs w:val="28"/>
        </w:rPr>
        <w:tab/>
        <w:t>3.4. Проведение проверки и оформление ее результатов.</w:t>
      </w:r>
    </w:p>
    <w:p w:rsidR="00B8434E" w:rsidRPr="003D1116" w:rsidRDefault="00B8434E" w:rsidP="00B8434E">
      <w:pPr>
        <w:ind w:firstLine="720"/>
        <w:jc w:val="both"/>
        <w:rPr>
          <w:sz w:val="28"/>
          <w:szCs w:val="28"/>
        </w:rPr>
      </w:pPr>
      <w:r w:rsidRPr="003D1116">
        <w:rPr>
          <w:sz w:val="28"/>
          <w:szCs w:val="28"/>
        </w:rPr>
        <w:t xml:space="preserve">3.4.1. Основанием начала проведения проверки является распоряжение администрации </w:t>
      </w:r>
      <w:r w:rsidR="003618CA"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 о проведении проверки.</w:t>
      </w:r>
    </w:p>
    <w:p w:rsidR="00B8434E" w:rsidRPr="003D1116" w:rsidRDefault="00B8434E" w:rsidP="00B8434E">
      <w:pPr>
        <w:ind w:firstLine="709"/>
        <w:jc w:val="both"/>
        <w:rPr>
          <w:bCs/>
          <w:sz w:val="28"/>
          <w:szCs w:val="28"/>
        </w:rPr>
      </w:pPr>
      <w:r w:rsidRPr="003D1116">
        <w:rPr>
          <w:bCs/>
          <w:sz w:val="28"/>
          <w:szCs w:val="28"/>
        </w:rPr>
        <w:t xml:space="preserve">3.4.2. Плановая (внеплановая) проверка проводится в форме документарной проверки и (или) выездной проверки в порядке, установленном соответственно </w:t>
      </w:r>
      <w:hyperlink r:id="rId8" w:history="1">
        <w:r w:rsidRPr="003D1116">
          <w:rPr>
            <w:sz w:val="28"/>
            <w:szCs w:val="28"/>
          </w:rPr>
          <w:t>статьями 11</w:t>
        </w:r>
      </w:hyperlink>
      <w:r w:rsidRPr="003D1116">
        <w:rPr>
          <w:bCs/>
          <w:sz w:val="28"/>
          <w:szCs w:val="28"/>
        </w:rPr>
        <w:t xml:space="preserve"> и </w:t>
      </w:r>
      <w:hyperlink r:id="rId9" w:history="1">
        <w:r w:rsidRPr="003D1116">
          <w:rPr>
            <w:sz w:val="28"/>
            <w:szCs w:val="28"/>
          </w:rPr>
          <w:t>12</w:t>
        </w:r>
      </w:hyperlink>
      <w:r w:rsidRPr="003D1116">
        <w:rPr>
          <w:bCs/>
          <w:sz w:val="28"/>
          <w:szCs w:val="28"/>
        </w:rPr>
        <w:t xml:space="preserve"> Федерального закона </w:t>
      </w:r>
      <w:r w:rsidRPr="003D1116">
        <w:rPr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3D1116">
        <w:rPr>
          <w:bCs/>
          <w:sz w:val="28"/>
          <w:szCs w:val="28"/>
        </w:rPr>
        <w:t>.</w:t>
      </w:r>
    </w:p>
    <w:p w:rsidR="00B8434E" w:rsidRPr="003D1116" w:rsidRDefault="00B8434E" w:rsidP="00B8434E">
      <w:pPr>
        <w:ind w:firstLine="709"/>
        <w:jc w:val="both"/>
        <w:rPr>
          <w:bCs/>
          <w:sz w:val="28"/>
          <w:szCs w:val="28"/>
        </w:rPr>
      </w:pPr>
      <w:r w:rsidRPr="003D1116">
        <w:rPr>
          <w:bCs/>
          <w:sz w:val="28"/>
          <w:szCs w:val="28"/>
        </w:rPr>
        <w:t>3.4.3. Административные действия, осуществляемые при проведении документарной плановой (внеплановой) проверки:</w:t>
      </w:r>
    </w:p>
    <w:p w:rsidR="00B8434E" w:rsidRPr="003D1116" w:rsidRDefault="00B8434E" w:rsidP="00B8434E">
      <w:pPr>
        <w:ind w:firstLine="709"/>
        <w:jc w:val="both"/>
        <w:rPr>
          <w:bCs/>
          <w:sz w:val="28"/>
          <w:szCs w:val="28"/>
        </w:rPr>
      </w:pPr>
      <w:r w:rsidRPr="003D1116">
        <w:rPr>
          <w:bCs/>
          <w:sz w:val="28"/>
          <w:szCs w:val="28"/>
        </w:rPr>
        <w:t xml:space="preserve"> - в процессе проведения документарной проверки в первую очередь рассматриваются документы юридического лица, индивидуального предпринимателя, имеющиеся в распоряжении Администрации, в том числе акты предыдущих проверок, материалы рассмотрения дел об административных правонарушениях и иные документы о результатах осуществленного в отношении этих юридического лица, индивидуального предпринимателя муниципального контроля;</w:t>
      </w:r>
    </w:p>
    <w:p w:rsidR="00B8434E" w:rsidRPr="003D1116" w:rsidRDefault="00B8434E" w:rsidP="00B8434E">
      <w:pPr>
        <w:ind w:firstLine="709"/>
        <w:jc w:val="both"/>
        <w:rPr>
          <w:bCs/>
          <w:sz w:val="28"/>
          <w:szCs w:val="28"/>
        </w:rPr>
      </w:pPr>
      <w:r w:rsidRPr="003D1116">
        <w:rPr>
          <w:bCs/>
          <w:sz w:val="28"/>
          <w:szCs w:val="28"/>
        </w:rPr>
        <w:t xml:space="preserve"> </w:t>
      </w:r>
      <w:proofErr w:type="gramStart"/>
      <w:r w:rsidRPr="003D1116">
        <w:rPr>
          <w:bCs/>
          <w:sz w:val="28"/>
          <w:szCs w:val="28"/>
        </w:rPr>
        <w:t>- в случае если достоверность сведений, содержащихся в документах, имеющихся в распоряжении Администрации,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требований, требований, установленных муниципальными нормативные правовыми актами, Администрация направляет в адрес юридического лица,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</w:t>
      </w:r>
      <w:proofErr w:type="gramEnd"/>
      <w:r w:rsidRPr="003D1116">
        <w:rPr>
          <w:bCs/>
          <w:sz w:val="28"/>
          <w:szCs w:val="28"/>
        </w:rPr>
        <w:t xml:space="preserve"> К запросу прилагается заверенная печатью копия </w:t>
      </w:r>
      <w:r w:rsidRPr="003D1116">
        <w:rPr>
          <w:rFonts w:cs="Arial"/>
          <w:sz w:val="28"/>
          <w:szCs w:val="28"/>
        </w:rPr>
        <w:t xml:space="preserve">распоряжения администрации </w:t>
      </w:r>
      <w:r w:rsidR="003618CA">
        <w:rPr>
          <w:sz w:val="28"/>
          <w:szCs w:val="28"/>
        </w:rPr>
        <w:t>Петровского сельского</w:t>
      </w:r>
      <w:r w:rsidRPr="003D1116">
        <w:rPr>
          <w:rFonts w:cs="Arial"/>
          <w:sz w:val="28"/>
          <w:szCs w:val="28"/>
        </w:rPr>
        <w:t xml:space="preserve"> поселения </w:t>
      </w:r>
      <w:r w:rsidRPr="003D1116">
        <w:rPr>
          <w:bCs/>
          <w:sz w:val="28"/>
          <w:szCs w:val="28"/>
        </w:rPr>
        <w:t>о проведении проверки;</w:t>
      </w:r>
    </w:p>
    <w:p w:rsidR="00B8434E" w:rsidRPr="003D1116" w:rsidRDefault="00B8434E" w:rsidP="00B8434E">
      <w:pPr>
        <w:ind w:firstLine="709"/>
        <w:jc w:val="both"/>
        <w:rPr>
          <w:bCs/>
          <w:sz w:val="28"/>
          <w:szCs w:val="28"/>
        </w:rPr>
      </w:pPr>
      <w:bookmarkStart w:id="0" w:name="Par6"/>
      <w:bookmarkEnd w:id="0"/>
      <w:r w:rsidRPr="003D1116">
        <w:rPr>
          <w:bCs/>
          <w:sz w:val="28"/>
          <w:szCs w:val="28"/>
        </w:rPr>
        <w:t xml:space="preserve"> </w:t>
      </w:r>
      <w:proofErr w:type="gramStart"/>
      <w:r w:rsidRPr="003D1116">
        <w:rPr>
          <w:bCs/>
          <w:sz w:val="28"/>
          <w:szCs w:val="28"/>
        </w:rPr>
        <w:t>- в случае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Администрации документах и (или) полученным в ходе осуществления муниципального контроля информация об этом направляется юридическому лицу, индивидуальному предпринимателю с требованием представить в течение 10 рабочих дней необходимые пояснения в</w:t>
      </w:r>
      <w:proofErr w:type="gramEnd"/>
      <w:r w:rsidRPr="003D1116">
        <w:rPr>
          <w:bCs/>
          <w:sz w:val="28"/>
          <w:szCs w:val="28"/>
        </w:rPr>
        <w:t xml:space="preserve"> письменной форме;</w:t>
      </w:r>
    </w:p>
    <w:p w:rsidR="00B8434E" w:rsidRPr="003D1116" w:rsidRDefault="00B8434E" w:rsidP="00B8434E">
      <w:pPr>
        <w:ind w:firstLine="709"/>
        <w:jc w:val="both"/>
        <w:rPr>
          <w:bCs/>
          <w:sz w:val="28"/>
          <w:szCs w:val="28"/>
        </w:rPr>
      </w:pPr>
      <w:r w:rsidRPr="003D1116">
        <w:rPr>
          <w:bCs/>
          <w:sz w:val="28"/>
          <w:szCs w:val="28"/>
        </w:rPr>
        <w:t xml:space="preserve"> - ответственное должностное лицо Администрации обязано рассмотреть представленные руководителем или иным должностным лицом юридического лица, индивидуальным предпринимателем, его </w:t>
      </w:r>
      <w:r w:rsidRPr="003D1116">
        <w:rPr>
          <w:bCs/>
          <w:sz w:val="28"/>
          <w:szCs w:val="28"/>
        </w:rPr>
        <w:lastRenderedPageBreak/>
        <w:t xml:space="preserve">уполномоченным представителем пояснения и документы, подтверждающие достоверность ранее представленных документов. </w:t>
      </w:r>
    </w:p>
    <w:p w:rsidR="00B8434E" w:rsidRPr="003D1116" w:rsidRDefault="00B8434E" w:rsidP="00B8434E">
      <w:pPr>
        <w:ind w:firstLine="709"/>
        <w:jc w:val="both"/>
        <w:rPr>
          <w:bCs/>
          <w:sz w:val="28"/>
          <w:szCs w:val="28"/>
        </w:rPr>
      </w:pPr>
      <w:r w:rsidRPr="003D1116">
        <w:rPr>
          <w:bCs/>
          <w:sz w:val="28"/>
          <w:szCs w:val="28"/>
        </w:rPr>
        <w:t>В случае если после рассмотрения представленных пояснений и документов, либо при отсутствии пояснений ответственное должностное лицо Администрации установит признаки нарушения обязательных требований, требований, установленных муниципальными нормативные правовыми актами, ответственное должностное лицо Администрации вправе провести выездную проверку.</w:t>
      </w:r>
      <w:r w:rsidRPr="003D1116">
        <w:rPr>
          <w:sz w:val="28"/>
          <w:szCs w:val="28"/>
          <w:lang w:eastAsia="en-US"/>
        </w:rPr>
        <w:t xml:space="preserve"> 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</w:t>
      </w:r>
      <w:r w:rsidRPr="003D1116">
        <w:rPr>
          <w:sz w:val="28"/>
          <w:szCs w:val="28"/>
        </w:rPr>
        <w:t>.</w:t>
      </w:r>
    </w:p>
    <w:p w:rsidR="00B8434E" w:rsidRPr="003D1116" w:rsidRDefault="00B8434E" w:rsidP="00B8434E">
      <w:pPr>
        <w:ind w:firstLine="709"/>
        <w:jc w:val="both"/>
        <w:rPr>
          <w:bCs/>
          <w:sz w:val="28"/>
          <w:szCs w:val="28"/>
        </w:rPr>
      </w:pPr>
      <w:r w:rsidRPr="003D1116">
        <w:rPr>
          <w:bCs/>
          <w:sz w:val="28"/>
          <w:szCs w:val="28"/>
        </w:rPr>
        <w:t>3.4.4. Административные действия, осуществляемые при проведении выездной плановой (внеплановой) проверки:</w:t>
      </w:r>
    </w:p>
    <w:p w:rsidR="00B8434E" w:rsidRPr="003D1116" w:rsidRDefault="00B8434E" w:rsidP="00B8434E">
      <w:pPr>
        <w:ind w:firstLine="709"/>
        <w:jc w:val="both"/>
        <w:rPr>
          <w:bCs/>
          <w:sz w:val="28"/>
          <w:szCs w:val="28"/>
        </w:rPr>
      </w:pPr>
      <w:r w:rsidRPr="003D1116">
        <w:rPr>
          <w:bCs/>
          <w:sz w:val="28"/>
          <w:szCs w:val="28"/>
        </w:rPr>
        <w:t xml:space="preserve"> </w:t>
      </w:r>
      <w:proofErr w:type="gramStart"/>
      <w:r w:rsidRPr="003D1116">
        <w:rPr>
          <w:bCs/>
          <w:sz w:val="28"/>
          <w:szCs w:val="28"/>
        </w:rPr>
        <w:t xml:space="preserve">- выездная проверка начинается с предъявления служебного удостоверения ответственного должностного лица Администрации, </w:t>
      </w:r>
      <w:r w:rsidRPr="003D1116">
        <w:rPr>
          <w:sz w:val="28"/>
          <w:szCs w:val="28"/>
        </w:rPr>
        <w:t>осуществляющего муниципальный контроль в области торговой деятельности,</w:t>
      </w:r>
      <w:r w:rsidRPr="003D1116">
        <w:rPr>
          <w:bCs/>
          <w:sz w:val="28"/>
          <w:szCs w:val="28"/>
        </w:rPr>
        <w:t xml:space="preserve">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</w:t>
      </w:r>
      <w:r w:rsidRPr="003D1116">
        <w:rPr>
          <w:rFonts w:cs="Arial"/>
          <w:sz w:val="28"/>
          <w:szCs w:val="28"/>
        </w:rPr>
        <w:t xml:space="preserve">распоряжением администрации </w:t>
      </w:r>
      <w:r w:rsidR="003618CA">
        <w:rPr>
          <w:sz w:val="28"/>
          <w:szCs w:val="28"/>
        </w:rPr>
        <w:t>Петровского сельского</w:t>
      </w:r>
      <w:r w:rsidRPr="003D1116">
        <w:rPr>
          <w:rFonts w:cs="Arial"/>
          <w:sz w:val="28"/>
          <w:szCs w:val="28"/>
        </w:rPr>
        <w:t xml:space="preserve"> поселения</w:t>
      </w:r>
      <w:r w:rsidRPr="003D1116">
        <w:rPr>
          <w:bCs/>
          <w:sz w:val="28"/>
          <w:szCs w:val="28"/>
        </w:rPr>
        <w:t xml:space="preserve"> о назначении выездной проверки и с полномочиями </w:t>
      </w:r>
      <w:r w:rsidRPr="003D1116">
        <w:rPr>
          <w:sz w:val="28"/>
          <w:szCs w:val="28"/>
        </w:rPr>
        <w:t>должностного лица Администрации, осуществляющего муниципальный контроль в области торговой деятельности,</w:t>
      </w:r>
      <w:r w:rsidRPr="003D1116">
        <w:rPr>
          <w:bCs/>
          <w:sz w:val="28"/>
          <w:szCs w:val="28"/>
        </w:rPr>
        <w:t xml:space="preserve"> проводящего выездную проверку, а также</w:t>
      </w:r>
      <w:proofErr w:type="gramEnd"/>
      <w:r w:rsidRPr="003D1116">
        <w:rPr>
          <w:bCs/>
          <w:sz w:val="28"/>
          <w:szCs w:val="28"/>
        </w:rPr>
        <w:t xml:space="preserve">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проведения;</w:t>
      </w:r>
    </w:p>
    <w:p w:rsidR="00B8434E" w:rsidRPr="003D1116" w:rsidRDefault="00B8434E" w:rsidP="00B8434E">
      <w:pPr>
        <w:ind w:firstLine="709"/>
        <w:jc w:val="both"/>
        <w:rPr>
          <w:bCs/>
          <w:sz w:val="28"/>
          <w:szCs w:val="28"/>
        </w:rPr>
      </w:pPr>
      <w:r w:rsidRPr="003D1116">
        <w:rPr>
          <w:bCs/>
          <w:sz w:val="28"/>
          <w:szCs w:val="28"/>
        </w:rPr>
        <w:t xml:space="preserve"> - Администрация привлекает к проведению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</w:t>
      </w:r>
      <w:hyperlink r:id="rId10" w:history="1">
        <w:proofErr w:type="spellStart"/>
        <w:r w:rsidRPr="003D1116">
          <w:rPr>
            <w:bCs/>
            <w:sz w:val="28"/>
            <w:szCs w:val="28"/>
          </w:rPr>
          <w:t>аффилированными</w:t>
        </w:r>
        <w:proofErr w:type="spellEnd"/>
        <w:r w:rsidRPr="003D1116">
          <w:rPr>
            <w:bCs/>
            <w:sz w:val="28"/>
            <w:szCs w:val="28"/>
          </w:rPr>
          <w:t xml:space="preserve"> лицами</w:t>
        </w:r>
      </w:hyperlink>
      <w:r w:rsidRPr="003D1116">
        <w:rPr>
          <w:bCs/>
          <w:sz w:val="28"/>
          <w:szCs w:val="28"/>
        </w:rPr>
        <w:t xml:space="preserve"> проверяемых лиц.</w:t>
      </w:r>
    </w:p>
    <w:p w:rsidR="00B8434E" w:rsidRPr="003D1116" w:rsidRDefault="00B8434E" w:rsidP="00B8434E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3D1116">
        <w:rPr>
          <w:sz w:val="28"/>
          <w:szCs w:val="28"/>
          <w:lang w:eastAsia="en-US"/>
        </w:rPr>
        <w:t>В случае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</w:t>
      </w:r>
      <w:proofErr w:type="gramEnd"/>
      <w:r w:rsidRPr="003D1116">
        <w:rPr>
          <w:sz w:val="28"/>
          <w:szCs w:val="28"/>
          <w:lang w:eastAsia="en-US"/>
        </w:rPr>
        <w:t xml:space="preserve"> проверки, </w:t>
      </w:r>
      <w:r w:rsidRPr="003D1116">
        <w:rPr>
          <w:sz w:val="28"/>
          <w:szCs w:val="28"/>
        </w:rPr>
        <w:t>должностное лицо Администрации, осуществляющее муниципальный контроль в области торговой деятельности,</w:t>
      </w:r>
      <w:r w:rsidRPr="003D1116">
        <w:rPr>
          <w:sz w:val="28"/>
          <w:szCs w:val="28"/>
          <w:lang w:eastAsia="en-US"/>
        </w:rPr>
        <w:t xml:space="preserve"> составляет акт о невозможности проведения соответствующей проверки с указанием причин невозможности ее проведения. </w:t>
      </w:r>
    </w:p>
    <w:p w:rsidR="00B8434E" w:rsidRPr="003D1116" w:rsidRDefault="00B8434E" w:rsidP="00B8434E">
      <w:pPr>
        <w:ind w:firstLine="709"/>
        <w:jc w:val="both"/>
        <w:rPr>
          <w:bCs/>
          <w:sz w:val="28"/>
          <w:szCs w:val="28"/>
        </w:rPr>
      </w:pPr>
      <w:proofErr w:type="gramStart"/>
      <w:r w:rsidRPr="003D1116">
        <w:rPr>
          <w:sz w:val="28"/>
          <w:szCs w:val="28"/>
          <w:lang w:eastAsia="en-US"/>
        </w:rPr>
        <w:lastRenderedPageBreak/>
        <w:t xml:space="preserve">В этом случае должностное лицо </w:t>
      </w:r>
      <w:r w:rsidRPr="003D1116">
        <w:rPr>
          <w:sz w:val="28"/>
          <w:szCs w:val="28"/>
        </w:rPr>
        <w:t>Администрации, осуществляющее муниципальный контроль в области торговой деятельности</w:t>
      </w:r>
      <w:r w:rsidRPr="003D1116">
        <w:rPr>
          <w:sz w:val="28"/>
          <w:szCs w:val="28"/>
          <w:lang w:eastAsia="en-US"/>
        </w:rPr>
        <w:t>,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лица, индивидуального предпринимателя.</w:t>
      </w:r>
      <w:r w:rsidRPr="003D1116">
        <w:rPr>
          <w:sz w:val="28"/>
          <w:szCs w:val="28"/>
        </w:rPr>
        <w:t xml:space="preserve"> </w:t>
      </w:r>
      <w:proofErr w:type="gramEnd"/>
    </w:p>
    <w:p w:rsidR="00B8434E" w:rsidRPr="003D1116" w:rsidRDefault="00B8434E" w:rsidP="00B8434E">
      <w:pPr>
        <w:ind w:firstLine="708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3.4.5. Проверки осуществляются при участии проверяемого лица.</w:t>
      </w:r>
    </w:p>
    <w:p w:rsidR="00B8434E" w:rsidRPr="003D1116" w:rsidRDefault="00B8434E" w:rsidP="00B843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D1116">
        <w:rPr>
          <w:sz w:val="28"/>
          <w:szCs w:val="28"/>
        </w:rPr>
        <w:tab/>
      </w:r>
      <w:proofErr w:type="gramStart"/>
      <w:r w:rsidRPr="003D1116">
        <w:rPr>
          <w:sz w:val="28"/>
          <w:szCs w:val="28"/>
        </w:rPr>
        <w:t xml:space="preserve">При проведении проверки должностные лица Администрации, осуществляющие муниципальный контроль в области торговой деятельности, не вправе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r:id="rId11" w:history="1">
        <w:r w:rsidRPr="003D1116">
          <w:rPr>
            <w:sz w:val="28"/>
            <w:szCs w:val="28"/>
          </w:rPr>
          <w:t>подпунктом «б» пункта 2 части 2 статьи 10</w:t>
        </w:r>
      </w:hyperlink>
      <w:r w:rsidRPr="003D1116">
        <w:rPr>
          <w:sz w:val="28"/>
          <w:szCs w:val="28"/>
        </w:rPr>
        <w:t xml:space="preserve"> Федерального закона</w:t>
      </w:r>
      <w:proofErr w:type="gramEnd"/>
      <w:r w:rsidRPr="003D1116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8434E" w:rsidRPr="003D1116" w:rsidRDefault="00B8434E" w:rsidP="00B8434E">
      <w:pPr>
        <w:ind w:firstLine="720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3.4.6. Записи о проведенной проверке у юридического лица, индивидуального предпринимателя вносятся в имеющийся у них журнал учета проверок (в случае наличия указанного журнала).</w:t>
      </w:r>
    </w:p>
    <w:p w:rsidR="00B8434E" w:rsidRPr="003D1116" w:rsidRDefault="00B8434E" w:rsidP="00B843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116">
        <w:rPr>
          <w:sz w:val="28"/>
          <w:szCs w:val="28"/>
        </w:rPr>
        <w:t xml:space="preserve">      3.4.7. По результатам </w:t>
      </w:r>
      <w:proofErr w:type="gramStart"/>
      <w:r w:rsidRPr="003D1116">
        <w:rPr>
          <w:sz w:val="28"/>
          <w:szCs w:val="28"/>
        </w:rPr>
        <w:t>проверки</w:t>
      </w:r>
      <w:proofErr w:type="gramEnd"/>
      <w:r w:rsidRPr="003D1116">
        <w:rPr>
          <w:sz w:val="28"/>
          <w:szCs w:val="28"/>
        </w:rPr>
        <w:t xml:space="preserve"> уполномоченные должностные лица Администрации, осуществляющие муниципальный контроль в области торговой деятельности, оформляют </w:t>
      </w:r>
      <w:hyperlink r:id="rId12" w:history="1">
        <w:r w:rsidRPr="003D1116">
          <w:rPr>
            <w:sz w:val="28"/>
            <w:szCs w:val="28"/>
          </w:rPr>
          <w:t>акт</w:t>
        </w:r>
      </w:hyperlink>
      <w:r w:rsidRPr="003D1116">
        <w:rPr>
          <w:sz w:val="28"/>
          <w:szCs w:val="28"/>
        </w:rPr>
        <w:t xml:space="preserve"> проверки по установленной форме в двух экземплярах. Типовая форма акта проверки утверждена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8434E" w:rsidRPr="003D1116" w:rsidRDefault="00B8434E" w:rsidP="00B8434E">
      <w:pPr>
        <w:jc w:val="both"/>
        <w:rPr>
          <w:sz w:val="28"/>
          <w:szCs w:val="28"/>
          <w:lang w:eastAsia="en-US"/>
        </w:rPr>
      </w:pPr>
      <w:r w:rsidRPr="003D1116">
        <w:rPr>
          <w:rFonts w:ascii="Calibri" w:hAnsi="Calibri" w:cs="Calibri"/>
          <w:sz w:val="28"/>
          <w:szCs w:val="28"/>
          <w:lang w:eastAsia="en-US"/>
        </w:rPr>
        <w:tab/>
      </w:r>
      <w:r w:rsidRPr="003D1116">
        <w:rPr>
          <w:sz w:val="28"/>
          <w:szCs w:val="28"/>
          <w:lang w:eastAsia="en-US"/>
        </w:rPr>
        <w:t xml:space="preserve">3.4.8. К акту проверки прилагаются связанные с результатами проверки документы или их копии. </w:t>
      </w:r>
    </w:p>
    <w:p w:rsidR="00B8434E" w:rsidRPr="003D1116" w:rsidRDefault="00B8434E" w:rsidP="00B8434E">
      <w:pPr>
        <w:ind w:firstLine="720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3.4.9. Результатом исполнения административной процедуры является акт проверки.</w:t>
      </w:r>
    </w:p>
    <w:p w:rsidR="00B8434E" w:rsidRPr="003D1116" w:rsidRDefault="00B8434E" w:rsidP="00B8434E">
      <w:pPr>
        <w:ind w:firstLine="720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3.4.10. Ответственными за выполнение указанных действий являются уполномоченные должностные лица Администрации, осуществляющие проверку.</w:t>
      </w:r>
    </w:p>
    <w:p w:rsidR="00B8434E" w:rsidRPr="00F60136" w:rsidRDefault="00B8434E" w:rsidP="00B8434E">
      <w:pPr>
        <w:ind w:firstLine="720"/>
        <w:jc w:val="both"/>
        <w:rPr>
          <w:sz w:val="28"/>
          <w:szCs w:val="28"/>
        </w:rPr>
      </w:pPr>
      <w:r w:rsidRPr="00F60136">
        <w:rPr>
          <w:bCs/>
          <w:sz w:val="28"/>
          <w:szCs w:val="28"/>
        </w:rPr>
        <w:t>3.5. П</w:t>
      </w:r>
      <w:r w:rsidRPr="00F60136">
        <w:rPr>
          <w:sz w:val="28"/>
          <w:szCs w:val="28"/>
          <w:lang w:eastAsia="en-US"/>
        </w:rPr>
        <w:t>ринятие мер по результатам проведения проверки</w:t>
      </w:r>
    </w:p>
    <w:p w:rsidR="00B8434E" w:rsidRPr="003D1116" w:rsidRDefault="00B8434E" w:rsidP="00B8434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D1116">
        <w:rPr>
          <w:bCs/>
          <w:sz w:val="28"/>
          <w:szCs w:val="28"/>
        </w:rPr>
        <w:t>3.5.1.Основанием для начала административной процедуры является акт проверки.</w:t>
      </w:r>
    </w:p>
    <w:p w:rsidR="00B8434E" w:rsidRPr="003D1116" w:rsidRDefault="00B8434E" w:rsidP="00B8434E">
      <w:pPr>
        <w:ind w:firstLine="709"/>
        <w:jc w:val="both"/>
        <w:rPr>
          <w:bCs/>
          <w:sz w:val="28"/>
          <w:szCs w:val="28"/>
        </w:rPr>
      </w:pPr>
      <w:r w:rsidRPr="003D1116">
        <w:rPr>
          <w:bCs/>
          <w:sz w:val="28"/>
          <w:szCs w:val="28"/>
        </w:rPr>
        <w:t>3.5.2. Содержание административных действий, входящих в состав административной процедуры:</w:t>
      </w:r>
    </w:p>
    <w:p w:rsidR="00B8434E" w:rsidRPr="003D1116" w:rsidRDefault="00B8434E" w:rsidP="00B8434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1116">
        <w:rPr>
          <w:sz w:val="28"/>
          <w:szCs w:val="28"/>
        </w:rPr>
        <w:t xml:space="preserve">выдача предписания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</w:t>
      </w:r>
      <w:r w:rsidRPr="003D1116">
        <w:rPr>
          <w:sz w:val="28"/>
          <w:szCs w:val="28"/>
        </w:rPr>
        <w:lastRenderedPageBreak/>
        <w:t>причинения вреда жизни, здоровью людей, имуществу физических и юридических лиц, государственному или муниципальному имуществу, а также других мероприятий, предусмотренных федеральными законами;</w:t>
      </w:r>
    </w:p>
    <w:p w:rsidR="00B8434E" w:rsidRPr="003D1116" w:rsidRDefault="00B8434E" w:rsidP="00B8434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1116">
        <w:rPr>
          <w:sz w:val="28"/>
          <w:szCs w:val="28"/>
        </w:rPr>
        <w:t xml:space="preserve">принятие мер по </w:t>
      </w:r>
      <w:proofErr w:type="gramStart"/>
      <w:r w:rsidRPr="003D1116">
        <w:rPr>
          <w:sz w:val="28"/>
          <w:szCs w:val="28"/>
        </w:rPr>
        <w:t>контролю за</w:t>
      </w:r>
      <w:proofErr w:type="gramEnd"/>
      <w:r w:rsidRPr="003D1116">
        <w:rPr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граждан.</w:t>
      </w:r>
    </w:p>
    <w:p w:rsidR="00B8434E" w:rsidRPr="003D1116" w:rsidRDefault="00B8434E" w:rsidP="00B8434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D1116">
        <w:rPr>
          <w:bCs/>
          <w:sz w:val="28"/>
          <w:szCs w:val="28"/>
        </w:rPr>
        <w:t xml:space="preserve">3.5.3.Критерии принятия решения: наличие </w:t>
      </w:r>
      <w:r w:rsidRPr="003D1116">
        <w:rPr>
          <w:sz w:val="28"/>
          <w:szCs w:val="28"/>
        </w:rPr>
        <w:t>выявленных при проведении проверки нарушений.</w:t>
      </w:r>
    </w:p>
    <w:p w:rsidR="00B8434E" w:rsidRPr="003D1116" w:rsidRDefault="00B8434E" w:rsidP="00B8434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D1116">
        <w:rPr>
          <w:bCs/>
          <w:sz w:val="28"/>
          <w:szCs w:val="28"/>
        </w:rPr>
        <w:t>3.5.4.Результат административной процедуры: выдача предписания об устранении выявленных нарушений.</w:t>
      </w:r>
    </w:p>
    <w:p w:rsidR="00B8434E" w:rsidRPr="003D1116" w:rsidRDefault="00B8434E" w:rsidP="00B8434E">
      <w:pPr>
        <w:ind w:firstLine="720"/>
        <w:jc w:val="both"/>
        <w:rPr>
          <w:sz w:val="28"/>
          <w:szCs w:val="28"/>
        </w:rPr>
      </w:pPr>
    </w:p>
    <w:p w:rsidR="00B8434E" w:rsidRDefault="00B8434E" w:rsidP="00F60136">
      <w:pPr>
        <w:shd w:val="clear" w:color="auto" w:fill="FFFFFF"/>
        <w:spacing w:line="215" w:lineRule="atLeast"/>
        <w:jc w:val="center"/>
        <w:rPr>
          <w:sz w:val="28"/>
          <w:szCs w:val="28"/>
        </w:rPr>
      </w:pPr>
      <w:r w:rsidRPr="003D1116">
        <w:rPr>
          <w:sz w:val="28"/>
          <w:szCs w:val="28"/>
        </w:rPr>
        <w:t xml:space="preserve">4. ПОРЯДОК И ФОРМЫ </w:t>
      </w:r>
      <w:proofErr w:type="gramStart"/>
      <w:r w:rsidRPr="003D1116">
        <w:rPr>
          <w:sz w:val="28"/>
          <w:szCs w:val="28"/>
        </w:rPr>
        <w:t>КОНТРОЛЯ ЗА</w:t>
      </w:r>
      <w:proofErr w:type="gramEnd"/>
      <w:r w:rsidRPr="003D1116">
        <w:rPr>
          <w:sz w:val="28"/>
          <w:szCs w:val="28"/>
        </w:rPr>
        <w:t xml:space="preserve"> ОСУЩЕСТВЛЕНИЕМ МУНИЦИПАЛЬНОГО КОНТРОЛЯ В ОБЛАСТИ ТОРГОВОЙ ДЕЯТЕЛЬНОСТИ</w:t>
      </w:r>
    </w:p>
    <w:p w:rsidR="00F60136" w:rsidRPr="003D1116" w:rsidRDefault="00F60136" w:rsidP="00F60136">
      <w:pPr>
        <w:shd w:val="clear" w:color="auto" w:fill="FFFFFF"/>
        <w:spacing w:line="215" w:lineRule="atLeast"/>
        <w:jc w:val="center"/>
        <w:rPr>
          <w:sz w:val="28"/>
          <w:szCs w:val="2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4.1. Текущий </w:t>
      </w:r>
      <w:proofErr w:type="gramStart"/>
      <w:r w:rsidRPr="003D1116">
        <w:rPr>
          <w:sz w:val="28"/>
          <w:szCs w:val="28"/>
        </w:rPr>
        <w:t>контроль за</w:t>
      </w:r>
      <w:proofErr w:type="gramEnd"/>
      <w:r w:rsidRPr="003D1116">
        <w:rPr>
          <w:sz w:val="28"/>
          <w:szCs w:val="28"/>
        </w:rPr>
        <w:t xml:space="preserve"> соблюдением должностными лицами Администрации, осуществляющими муниципальный контроль, последовательностью действий, определенных административными процедурами муниципального контроля в области торговой деятельности, принятием ими решений осуществляется главой </w:t>
      </w:r>
      <w:r w:rsidR="00F60136"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4.2. </w:t>
      </w:r>
      <w:proofErr w:type="gramStart"/>
      <w:r w:rsidRPr="003D1116">
        <w:rPr>
          <w:sz w:val="28"/>
          <w:szCs w:val="28"/>
        </w:rPr>
        <w:t>Общий контроль за полнотой и качеством проведения проверок по муниципальному контролю в области торговой деятельности включает в себя проведение проверок по выявлению и устранению нарушений прав юридических лиц, индивидуальных предпринимателей, принятию решений и подготовке ответов на их обращения, содержащие жалобы на решения, действия (бездействие) должностных лиц Администрации, осуществляющих муниципальный контроль в области торговой деятельности.</w:t>
      </w:r>
      <w:proofErr w:type="gramEnd"/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4.2.1. </w:t>
      </w:r>
      <w:proofErr w:type="gramStart"/>
      <w:r w:rsidRPr="003D1116">
        <w:rPr>
          <w:sz w:val="28"/>
          <w:szCs w:val="28"/>
        </w:rPr>
        <w:t xml:space="preserve">Общий контроль осуществляется путем проведения плановых (в соответствии с утвержденными планами администрации </w:t>
      </w:r>
      <w:r w:rsidR="00F60136"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и внеплановых проверок.</w:t>
      </w:r>
      <w:proofErr w:type="gramEnd"/>
      <w:r w:rsidRPr="003D1116">
        <w:rPr>
          <w:sz w:val="28"/>
          <w:szCs w:val="28"/>
        </w:rPr>
        <w:t xml:space="preserve"> При проверке рассматриваются либо все вопросы, связанные с осуществлением муниципального контроля в области торговой деятельности (комплексные проверки), либо отдельные аспекты (тематические проверки) деятельности должностных лиц органов, обеспечивающих осуществление муниципального контроля в области торговой деятельности.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4.2.2. Внеплановая проверка проводится по конкретному обращению (жалобе) проверяемых лиц или их уполномоченных представителей.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4.2.3. Проведение общего контроля осуществляется не реже одного раза в два года.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4.2.4. Для осуществления общего контроля администрацией </w:t>
      </w:r>
      <w:r w:rsidR="00F60136"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 могут создаваться комиссии, состав которых утверждается в порядке, установленном муниципальными правовыми актами.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4.2.5. Результаты проверки оформляются в виде справки, в которой отмечаются выявленные нарушения и недостатки, а также указываются </w:t>
      </w:r>
      <w:r w:rsidRPr="003D1116">
        <w:rPr>
          <w:sz w:val="28"/>
          <w:szCs w:val="28"/>
        </w:rPr>
        <w:lastRenderedPageBreak/>
        <w:t>предложения по их устранению. Справка подписывается всеми членами комиссии, после чего утверждается председателем комиссии.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4.2.6. Должностные лица Администрации, осуществляющие муниципальный контроль в области торговой деятельности,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4.2.7. </w:t>
      </w:r>
      <w:proofErr w:type="gramStart"/>
      <w:r w:rsidRPr="003D1116">
        <w:rPr>
          <w:sz w:val="28"/>
          <w:szCs w:val="28"/>
        </w:rPr>
        <w:t>Контроль за</w:t>
      </w:r>
      <w:proofErr w:type="gramEnd"/>
      <w:r w:rsidRPr="003D1116">
        <w:rPr>
          <w:sz w:val="28"/>
          <w:szCs w:val="28"/>
        </w:rPr>
        <w:t xml:space="preserve"> проведением проверок со стороны граждан, их объединений и организаций является самостоятельной формой контроля и осуществляется путем направлений обращений, а также путем обжалования действий (бездействия) и решений, осуществляемых (принятых) в ходе проведения проверок.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 </w:t>
      </w:r>
    </w:p>
    <w:p w:rsidR="00B8434E" w:rsidRDefault="00B8434E" w:rsidP="00F60136">
      <w:pPr>
        <w:shd w:val="clear" w:color="auto" w:fill="FFFFFF"/>
        <w:spacing w:line="215" w:lineRule="atLeast"/>
        <w:jc w:val="center"/>
        <w:rPr>
          <w:sz w:val="28"/>
          <w:szCs w:val="28"/>
        </w:rPr>
      </w:pPr>
      <w:r w:rsidRPr="003D1116">
        <w:rPr>
          <w:sz w:val="28"/>
          <w:szCs w:val="28"/>
        </w:rPr>
        <w:t>5. ДОСУДЕБНЫЙ (ВНЕСУДЕБНЫЙ) ПОРЯДОК ОБЖАЛОВАНИЯ РЕШЕНИЙ И ДЕЙСТВИЙ (БЕЗДЕЙСТВИЯ) ОРГАНА МЕСТНОГО САМОУПРАВЛЕНИЯ, А ТАКЖЕ ДОЛЖНОСТНЫХ ЛИЦ, МУНИЦИПАЛЬНЫХ СЛУЖАЩИХ</w:t>
      </w:r>
    </w:p>
    <w:p w:rsidR="00F60136" w:rsidRPr="003D1116" w:rsidRDefault="00F60136" w:rsidP="00F60136">
      <w:pPr>
        <w:shd w:val="clear" w:color="auto" w:fill="FFFFFF"/>
        <w:spacing w:line="215" w:lineRule="atLeast"/>
        <w:jc w:val="center"/>
        <w:rPr>
          <w:sz w:val="28"/>
          <w:szCs w:val="2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5.1. Проверяемые лица вправе обжаловать решения, действия (бездействие) должностных лиц Администрации, осуществляющих муниципальный контроль в области торговой деятельности, в судебном и во внесудебном порядке.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5.2. Предметом досудебного (внесудебного) обжалования являются результаты проверок, действия (бездействие) и решения должностных лиц Администрации, осуществляющих муниципальный контроль в области торговой деятельности, принятые в ходе исполнения муниципальной функции.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5.3. Жалоба на действия (бездействие), решения должностных лиц Администрации, осуществляющих муниципальный контроль в области торговой деятельности, осуществляющих проверку (административную процедуру), направляется главе </w:t>
      </w:r>
      <w:r w:rsidR="00F60136">
        <w:rPr>
          <w:sz w:val="28"/>
          <w:szCs w:val="28"/>
        </w:rPr>
        <w:t>Петровского сельского</w:t>
      </w:r>
      <w:r w:rsidRPr="003D1116">
        <w:rPr>
          <w:sz w:val="28"/>
          <w:szCs w:val="28"/>
        </w:rPr>
        <w:t xml:space="preserve"> поселения.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5.4. Проверяемые лица вправе обратиться с жалобой в письменной форме лично или направить жалобу по почте или в форме электронного документа.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5.5. Жалоба должна содержать:</w:t>
      </w:r>
    </w:p>
    <w:p w:rsidR="00B8434E" w:rsidRPr="003D1116" w:rsidRDefault="00B8434E" w:rsidP="00527343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- наименование должности, фамилию, имя, отчество должностного лица Администрации, осуществляющего муниципальный контроль в области торговой деятельности, действия (бездействие) и решения которого обжалуются;</w:t>
      </w:r>
    </w:p>
    <w:p w:rsidR="00B8434E" w:rsidRPr="003D1116" w:rsidRDefault="00B8434E" w:rsidP="00527343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- сведения о заявителе, почтовый адрес, по которому должен быть направлен ответ;</w:t>
      </w:r>
    </w:p>
    <w:p w:rsidR="00B8434E" w:rsidRPr="003D1116" w:rsidRDefault="00B8434E" w:rsidP="00527343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- существо обжалуемых действий (бездействия) и решений;</w:t>
      </w:r>
    </w:p>
    <w:p w:rsidR="00B8434E" w:rsidRPr="003D1116" w:rsidRDefault="00B8434E" w:rsidP="00527343">
      <w:pPr>
        <w:shd w:val="clear" w:color="auto" w:fill="FFFFFF"/>
        <w:spacing w:line="215" w:lineRule="atLeast"/>
        <w:ind w:firstLine="426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- личную подпись заявителя (печать для юридических лиц и индивидуальных предпринимателей) и дату подписания.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5.6. К жалобе проверяемое лицо вправе приложить копии документов, подтверждающих изложенные в ней обстоятельства. В таком случае в жалобе </w:t>
      </w:r>
      <w:r w:rsidRPr="003D1116">
        <w:rPr>
          <w:sz w:val="28"/>
          <w:szCs w:val="28"/>
        </w:rPr>
        <w:lastRenderedPageBreak/>
        <w:t>приводится перечень прилагаемых к ней документов (при направлении по почте выполняется опись вложения).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5.7. Если в жалобе не </w:t>
      </w:r>
      <w:proofErr w:type="gramStart"/>
      <w:r w:rsidRPr="003D1116">
        <w:rPr>
          <w:sz w:val="28"/>
          <w:szCs w:val="28"/>
        </w:rPr>
        <w:t>указаны</w:t>
      </w:r>
      <w:proofErr w:type="gramEnd"/>
      <w:r w:rsidRPr="003D1116">
        <w:rPr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8434E" w:rsidRPr="003D1116" w:rsidRDefault="00B8434E" w:rsidP="00B8434E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Если в жалобе содержатся нецензурные либо оскорбительные выражения, угрозы жизни, здоровью и имуществу должностного лица, осуществляющего муниципальный контроль, а также членов его семьи орган муниципального контроля вправе оставить жалобу (претензию)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B8434E" w:rsidRPr="003D1116" w:rsidRDefault="00B8434E" w:rsidP="00B843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116">
        <w:rPr>
          <w:sz w:val="28"/>
          <w:szCs w:val="28"/>
        </w:rPr>
        <w:t xml:space="preserve">Если текст письменной жалобы не поддается прочтению ответ на жалобу не </w:t>
      </w:r>
      <w:proofErr w:type="gramStart"/>
      <w:r w:rsidRPr="003D1116">
        <w:rPr>
          <w:sz w:val="28"/>
          <w:szCs w:val="28"/>
        </w:rPr>
        <w:t>дается</w:t>
      </w:r>
      <w:proofErr w:type="gramEnd"/>
      <w:r w:rsidRPr="003D1116">
        <w:rPr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8434E" w:rsidRPr="003D1116" w:rsidRDefault="00B8434E" w:rsidP="00B843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116">
        <w:rPr>
          <w:sz w:val="28"/>
          <w:szCs w:val="28"/>
        </w:rPr>
        <w:t xml:space="preserve">Если текст письменной жалобы не позволяет определить ее суть, ответ на жалобу не </w:t>
      </w:r>
      <w:proofErr w:type="gramStart"/>
      <w:r w:rsidRPr="003D1116">
        <w:rPr>
          <w:sz w:val="28"/>
          <w:szCs w:val="28"/>
        </w:rPr>
        <w:t>дается</w:t>
      </w:r>
      <w:proofErr w:type="gramEnd"/>
      <w:r w:rsidRPr="003D1116">
        <w:rPr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жалобу.</w:t>
      </w:r>
    </w:p>
    <w:p w:rsidR="00B8434E" w:rsidRPr="003D1116" w:rsidRDefault="00B8434E" w:rsidP="00B8434E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1116">
        <w:rPr>
          <w:sz w:val="28"/>
          <w:szCs w:val="28"/>
        </w:rPr>
        <w:t>Если в письменной жалобе содержится вопрос, на который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органа муниципального контроля,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условии, что указанная жалоба</w:t>
      </w:r>
      <w:proofErr w:type="gramEnd"/>
      <w:r w:rsidRPr="003D1116">
        <w:rPr>
          <w:sz w:val="28"/>
          <w:szCs w:val="28"/>
        </w:rPr>
        <w:t xml:space="preserve"> и ранее направляемые жалобы направлялись в один и тот же орган муниципального контроля или одному и тому же должностному лицу. О данном решении уведомляется заинтересованное лицо, направившее жалобу.</w:t>
      </w:r>
    </w:p>
    <w:p w:rsidR="00B8434E" w:rsidRPr="003D1116" w:rsidRDefault="00B8434E" w:rsidP="00B8434E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116">
        <w:rPr>
          <w:sz w:val="28"/>
          <w:szCs w:val="28"/>
        </w:rPr>
        <w:t xml:space="preserve">5.8. </w:t>
      </w:r>
      <w:proofErr w:type="gramStart"/>
      <w:r w:rsidRPr="003D1116">
        <w:rPr>
          <w:sz w:val="28"/>
          <w:szCs w:val="28"/>
        </w:rPr>
        <w:t>В случае поступления в Администрацию или должностному лицу письменной жалобы, содержащей вопрос, ответ на который размещен в соответствии с частью 4 статьи 10 Федерального закона от 02.05.2006 № 59-ФЗ «О порядке рассмотрения обращений граждан Российской Федерации» на официальном сайте в информационно-телекоммуникационной сети «Интернет», заинтересованному лицу, направившему жалобу, в течение 7 календарных дней со дня регистрации жалобы  сообщается электронный адрес официального сайта</w:t>
      </w:r>
      <w:proofErr w:type="gramEnd"/>
      <w:r w:rsidRPr="003D1116">
        <w:rPr>
          <w:sz w:val="28"/>
          <w:szCs w:val="28"/>
        </w:rPr>
        <w:t xml:space="preserve">, </w:t>
      </w:r>
      <w:proofErr w:type="gramStart"/>
      <w:r w:rsidRPr="003D1116">
        <w:rPr>
          <w:sz w:val="28"/>
          <w:szCs w:val="28"/>
        </w:rPr>
        <w:t>на котором размещен ответ на вопрос, поставленный в жалобе (претензии), при этом жалоба, содержащая обжалование судебного решения, не возвращается.</w:t>
      </w:r>
      <w:proofErr w:type="gramEnd"/>
    </w:p>
    <w:p w:rsidR="00B8434E" w:rsidRPr="003D1116" w:rsidRDefault="00B8434E" w:rsidP="00B8434E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116">
        <w:rPr>
          <w:sz w:val="28"/>
          <w:szCs w:val="28"/>
        </w:rPr>
        <w:lastRenderedPageBreak/>
        <w:t xml:space="preserve">5.9. Если ответ по существу поставленного в жалобе (претензии) вопроса не может быть дан без разглашения сведений, составляющих государственную или иную охраняемую федеральным законом тайну, заинтересованному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 </w:t>
      </w:r>
    </w:p>
    <w:p w:rsidR="00B8434E" w:rsidRPr="003D1116" w:rsidRDefault="00B8434E" w:rsidP="00B8434E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116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заинтересованное лицо вправе вновь направить жалобу в орган муниципального контроля или соответствующему должностному лицу.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5.10. Ответ на обращение направляется в форме электронного документа по адресу электронной почты, указанному в жалобе, поступившей в орган муниципального контроля или должностному лицу в форме электронного документа, и в письменной форме по почтовому адресу, указанному в жалобе, поступившей в орган муниципального контроля или должностному лицу в письменной форме. 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</w:r>
      <w:proofErr w:type="gramStart"/>
      <w:r w:rsidRPr="003D1116">
        <w:rPr>
          <w:sz w:val="28"/>
          <w:szCs w:val="28"/>
        </w:rPr>
        <w:t>Кроме того, на поступившую в Администрацию или должностному лицу жалобу, затрагивающую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  решения,  может  быть размещен  с  соблюдением  требований  части  2  статьи  6 Федерального закона от 02.05.2006 №59-ФЗ «О порядке рассмотрения обращений граждан</w:t>
      </w:r>
      <w:proofErr w:type="gramEnd"/>
      <w:r w:rsidRPr="003D1116">
        <w:rPr>
          <w:sz w:val="28"/>
          <w:szCs w:val="28"/>
        </w:rPr>
        <w:t xml:space="preserve"> Российской Федерации» на официальном сайте органа местного самоуправления в информационно-телекоммуникационной сети «Интернет».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 xml:space="preserve">5.11. Жалоба рассматривается в течение 30 дней со дня ее регистрации в администрации </w:t>
      </w:r>
      <w:r w:rsidR="00F60136">
        <w:rPr>
          <w:sz w:val="28"/>
          <w:szCs w:val="28"/>
        </w:rPr>
        <w:t>Петровского сельского</w:t>
      </w:r>
      <w:r w:rsidR="00F60136" w:rsidRPr="003D1116">
        <w:rPr>
          <w:rFonts w:cs="Arial"/>
          <w:sz w:val="28"/>
          <w:szCs w:val="28"/>
        </w:rPr>
        <w:t xml:space="preserve"> </w:t>
      </w:r>
      <w:r w:rsidRPr="003D1116">
        <w:rPr>
          <w:sz w:val="28"/>
          <w:szCs w:val="28"/>
        </w:rPr>
        <w:t>поселения.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5.12. Результатом досудебного (внесудебного) обжалования является: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полное либо частичное удовлетворение требований подателя жалобы;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28"/>
          <w:szCs w:val="28"/>
        </w:rPr>
      </w:pPr>
      <w:r w:rsidRPr="003D1116">
        <w:rPr>
          <w:sz w:val="28"/>
          <w:szCs w:val="28"/>
        </w:rPr>
        <w:tab/>
        <w:t>- отказ в удовлетворении требований подателя жалобы в полном объеме либо в части.</w:t>
      </w: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tbl>
      <w:tblPr>
        <w:tblW w:w="9889" w:type="dxa"/>
        <w:tblLook w:val="04A0"/>
      </w:tblPr>
      <w:tblGrid>
        <w:gridCol w:w="4077"/>
        <w:gridCol w:w="5812"/>
      </w:tblGrid>
      <w:tr w:rsidR="00527343" w:rsidRPr="001A07CC" w:rsidTr="001509CD">
        <w:tc>
          <w:tcPr>
            <w:tcW w:w="4077" w:type="dxa"/>
          </w:tcPr>
          <w:p w:rsidR="00527343" w:rsidRPr="001A07CC" w:rsidRDefault="00527343" w:rsidP="001509CD">
            <w:pPr>
              <w:pStyle w:val="a5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343" w:rsidRPr="001A07CC" w:rsidRDefault="00527343" w:rsidP="001509CD">
            <w:pPr>
              <w:pStyle w:val="a5"/>
              <w:rPr>
                <w:sz w:val="24"/>
                <w:szCs w:val="24"/>
              </w:rPr>
            </w:pPr>
            <w:r w:rsidRPr="001A07CC">
              <w:rPr>
                <w:sz w:val="24"/>
                <w:szCs w:val="24"/>
              </w:rPr>
              <w:t xml:space="preserve">Приложение </w:t>
            </w:r>
          </w:p>
          <w:p w:rsidR="00527343" w:rsidRPr="00527343" w:rsidRDefault="00527343" w:rsidP="0052734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1A07CC">
              <w:rPr>
                <w:szCs w:val="24"/>
              </w:rPr>
              <w:t xml:space="preserve">к </w:t>
            </w:r>
            <w:r w:rsidRPr="00527343">
              <w:rPr>
                <w:szCs w:val="24"/>
              </w:rPr>
              <w:t>Административному регламенту осуществления муниципального контроля в сфере торговой деятельности на территории Петровского сельского поселения Омского муниципального района Омской области</w:t>
            </w:r>
          </w:p>
          <w:p w:rsidR="00527343" w:rsidRPr="001A07CC" w:rsidRDefault="00527343" w:rsidP="001509CD">
            <w:pPr>
              <w:pStyle w:val="a5"/>
              <w:rPr>
                <w:sz w:val="24"/>
                <w:szCs w:val="24"/>
              </w:rPr>
            </w:pPr>
          </w:p>
        </w:tc>
      </w:tr>
    </w:tbl>
    <w:p w:rsidR="00527343" w:rsidRDefault="00527343" w:rsidP="00B8434E">
      <w:pPr>
        <w:shd w:val="clear" w:color="auto" w:fill="FFFFFF"/>
        <w:spacing w:line="215" w:lineRule="atLeast"/>
        <w:jc w:val="right"/>
      </w:pP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18"/>
          <w:szCs w:val="18"/>
        </w:rPr>
      </w:pPr>
      <w:r w:rsidRPr="003D1116">
        <w:rPr>
          <w:sz w:val="18"/>
          <w:szCs w:val="18"/>
        </w:rPr>
        <w:t> </w:t>
      </w:r>
    </w:p>
    <w:p w:rsidR="00B8434E" w:rsidRPr="003D1116" w:rsidRDefault="00B8434E" w:rsidP="00B8434E">
      <w:pPr>
        <w:shd w:val="clear" w:color="auto" w:fill="FFFFFF"/>
        <w:spacing w:line="215" w:lineRule="atLeast"/>
        <w:jc w:val="center"/>
        <w:rPr>
          <w:sz w:val="18"/>
          <w:szCs w:val="18"/>
        </w:rPr>
      </w:pPr>
      <w:r w:rsidRPr="003D1116">
        <w:rPr>
          <w:sz w:val="28"/>
          <w:szCs w:val="28"/>
        </w:rPr>
        <w:t>Блок-схема</w:t>
      </w:r>
    </w:p>
    <w:p w:rsidR="00B8434E" w:rsidRPr="003D1116" w:rsidRDefault="00B8434E" w:rsidP="00B8434E">
      <w:pPr>
        <w:shd w:val="clear" w:color="auto" w:fill="FFFFFF"/>
        <w:spacing w:line="215" w:lineRule="atLeast"/>
        <w:jc w:val="center"/>
        <w:rPr>
          <w:sz w:val="18"/>
          <w:szCs w:val="18"/>
        </w:rPr>
      </w:pPr>
      <w:r w:rsidRPr="003D1116">
        <w:rPr>
          <w:sz w:val="28"/>
          <w:szCs w:val="28"/>
        </w:rPr>
        <w:t>последовательности административных процедур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37"/>
      </w:tblGrid>
      <w:tr w:rsidR="00B8434E" w:rsidRPr="003D1116" w:rsidTr="00326BEB">
        <w:tc>
          <w:tcPr>
            <w:tcW w:w="0" w:type="auto"/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B8434E" w:rsidRPr="00F60136" w:rsidRDefault="00F60136" w:rsidP="00326BEB">
            <w:pPr>
              <w:spacing w:line="2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8434E" w:rsidRPr="00F60136">
              <w:rPr>
                <w:sz w:val="28"/>
                <w:szCs w:val="28"/>
              </w:rPr>
              <w:t>роведение проверки в соответствии с ежегодным планом проверок или проведение внеплановой проверки</w:t>
            </w:r>
          </w:p>
        </w:tc>
      </w:tr>
    </w:tbl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  <w:r w:rsidRPr="003D1116">
        <w:rPr>
          <w:sz w:val="18"/>
          <w:szCs w:val="18"/>
        </w:rPr>
        <w:t> </w:t>
      </w:r>
    </w:p>
    <w:p w:rsidR="00B8434E" w:rsidRPr="003D1116" w:rsidRDefault="004D3662" w:rsidP="00B8434E">
      <w:pPr>
        <w:shd w:val="clear" w:color="auto" w:fill="FFFFFF"/>
        <w:spacing w:line="215" w:lineRule="atLeast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rect id="_x0000_s1026" style="position:absolute;left:0;text-align:left;margin-left:110.7pt;margin-top:7.65pt;width:221.25pt;height:24.75pt;z-index:251658240">
            <v:textbox>
              <w:txbxContent>
                <w:p w:rsidR="00F60136" w:rsidRDefault="00F60136" w:rsidP="00F60136">
                  <w:pPr>
                    <w:jc w:val="center"/>
                  </w:pPr>
                  <w:r w:rsidRPr="003D1116">
                    <w:rPr>
                      <w:spacing w:val="-2"/>
                    </w:rPr>
                    <w:t>Подготовка распоряжения</w:t>
                  </w:r>
                </w:p>
              </w:txbxContent>
            </v:textbox>
          </v:rect>
        </w:pict>
      </w:r>
      <w:r w:rsidR="00B8434E" w:rsidRPr="003D1116">
        <w:rPr>
          <w:sz w:val="18"/>
          <w:szCs w:val="18"/>
        </w:rPr>
        <w:t> 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18"/>
          <w:szCs w:val="18"/>
        </w:rPr>
      </w:pPr>
      <w:r w:rsidRPr="003D1116">
        <w:rPr>
          <w:sz w:val="18"/>
          <w:szCs w:val="18"/>
        </w:rPr>
        <w:t> </w: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18"/>
          <w:szCs w:val="18"/>
        </w:rPr>
      </w:pPr>
      <w:r w:rsidRPr="003D1116">
        <w:rPr>
          <w:sz w:val="18"/>
          <w:szCs w:val="18"/>
        </w:rPr>
        <w:t> </w:t>
      </w:r>
    </w:p>
    <w:p w:rsidR="00B8434E" w:rsidRPr="003D1116" w:rsidRDefault="004D3662" w:rsidP="00B8434E">
      <w:pPr>
        <w:shd w:val="clear" w:color="auto" w:fill="FFFFFF"/>
        <w:spacing w:line="215" w:lineRule="atLeast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60.7pt;margin-top:.15pt;width:71.25pt;height:12pt;z-index:251669504" o:connectortype="straigh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38" type="#_x0000_t32" style="position:absolute;margin-left:126.45pt;margin-top:.15pt;width:49.5pt;height:12pt;flip:x;z-index:251668480" o:connectortype="straight">
            <v:stroke endarrow="block"/>
          </v:shape>
        </w:pict>
      </w:r>
      <w:r w:rsidR="00B8434E" w:rsidRPr="003D1116">
        <w:rPr>
          <w:sz w:val="18"/>
          <w:szCs w:val="18"/>
        </w:rPr>
        <w:t> </w:t>
      </w:r>
    </w:p>
    <w:p w:rsidR="00B8434E" w:rsidRPr="003D1116" w:rsidRDefault="004D3662" w:rsidP="00B8434E">
      <w:pPr>
        <w:shd w:val="clear" w:color="auto" w:fill="FFFFFF"/>
        <w:spacing w:line="215" w:lineRule="atLeast"/>
        <w:jc w:val="both"/>
        <w:rPr>
          <w:sz w:val="18"/>
          <w:szCs w:val="18"/>
        </w:rPr>
      </w:pPr>
      <w:r w:rsidRPr="004D3662">
        <w:rPr>
          <w:noProof/>
          <w:lang w:eastAsia="ru-RU"/>
        </w:rPr>
        <w:pict>
          <v:rect id="_x0000_s1028" style="position:absolute;left:0;text-align:left;margin-left:280.95pt;margin-top:1.4pt;width:105.75pt;height:39.75pt;z-index:251660288">
            <v:textbox>
              <w:txbxContent>
                <w:p w:rsidR="00F60136" w:rsidRDefault="00F60136" w:rsidP="00F60136">
                  <w:pPr>
                    <w:jc w:val="center"/>
                  </w:pPr>
                  <w:r w:rsidRPr="003D1116">
                    <w:rPr>
                      <w:spacing w:val="-2"/>
                    </w:rPr>
                    <w:t>Внеплановая проверка</w:t>
                  </w:r>
                </w:p>
              </w:txbxContent>
            </v:textbox>
          </v:rect>
        </w:pict>
      </w:r>
      <w:r w:rsidRPr="004D3662">
        <w:rPr>
          <w:noProof/>
          <w:lang w:eastAsia="ru-RU"/>
        </w:rPr>
        <w:pict>
          <v:rect id="_x0000_s1027" style="position:absolute;left:0;text-align:left;margin-left:63.45pt;margin-top:1.4pt;width:118.5pt;height:39.75pt;z-index:251659264">
            <v:textbox>
              <w:txbxContent>
                <w:p w:rsidR="00F60136" w:rsidRPr="003D1116" w:rsidRDefault="00F60136" w:rsidP="00F60136">
                  <w:pPr>
                    <w:spacing w:line="215" w:lineRule="atLeast"/>
                    <w:jc w:val="center"/>
                  </w:pPr>
                  <w:r w:rsidRPr="003D1116">
                    <w:t>Плановая проверка</w:t>
                  </w:r>
                </w:p>
                <w:p w:rsidR="00F60136" w:rsidRDefault="00F60136"/>
              </w:txbxContent>
            </v:textbox>
          </v:rect>
        </w:pict>
      </w:r>
      <w:r w:rsidR="00B8434E" w:rsidRPr="003D1116"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37"/>
      </w:tblGrid>
      <w:tr w:rsidR="00B8434E" w:rsidRPr="003D1116" w:rsidTr="00326BEB">
        <w:tc>
          <w:tcPr>
            <w:tcW w:w="0" w:type="auto"/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B8434E" w:rsidRPr="003D1116" w:rsidRDefault="00B8434E" w:rsidP="00326BEB">
            <w:pPr>
              <w:spacing w:line="215" w:lineRule="atLeast"/>
              <w:jc w:val="center"/>
            </w:pPr>
          </w:p>
        </w:tc>
      </w:tr>
    </w:tbl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  <w:r w:rsidRPr="003D1116">
        <w:rPr>
          <w:sz w:val="18"/>
          <w:szCs w:val="1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37"/>
      </w:tblGrid>
      <w:tr w:rsidR="00B8434E" w:rsidRPr="003D1116" w:rsidTr="00326BEB">
        <w:tc>
          <w:tcPr>
            <w:tcW w:w="0" w:type="auto"/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B8434E" w:rsidRPr="003D1116" w:rsidRDefault="00B8434E" w:rsidP="00326BEB">
            <w:pPr>
              <w:spacing w:line="215" w:lineRule="atLeast"/>
              <w:jc w:val="both"/>
            </w:pPr>
            <w:r w:rsidRPr="003D1116">
              <w:t> </w:t>
            </w:r>
          </w:p>
        </w:tc>
      </w:tr>
    </w:tbl>
    <w:p w:rsidR="00B8434E" w:rsidRPr="003D1116" w:rsidRDefault="00B8434E" w:rsidP="00B8434E">
      <w:pPr>
        <w:rPr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37"/>
      </w:tblGrid>
      <w:tr w:rsidR="00B8434E" w:rsidRPr="003D1116" w:rsidTr="00326BEB">
        <w:tc>
          <w:tcPr>
            <w:tcW w:w="0" w:type="auto"/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B8434E" w:rsidRDefault="004D3662" w:rsidP="00326BEB">
            <w:pPr>
              <w:spacing w:line="215" w:lineRule="atLeast"/>
              <w:jc w:val="center"/>
            </w:pPr>
            <w:r>
              <w:rPr>
                <w:noProof/>
                <w:lang w:eastAsia="ru-RU"/>
              </w:rPr>
              <w:pict>
                <v:shape id="_x0000_s1041" type="#_x0000_t32" style="position:absolute;left:0;text-align:left;margin-left:316.95pt;margin-top:-.7pt;width:0;height:12.85pt;z-index:25167155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0" type="#_x0000_t32" style="position:absolute;left:0;text-align:left;margin-left:136.2pt;margin-top:-.7pt;width:0;height:12.85pt;z-index:25167052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rect id="_x0000_s1030" style="position:absolute;left:0;text-align:left;margin-left:99.85pt;margin-top:12.15pt;width:243.55pt;height:49.5pt;z-index:251661312">
                  <v:textbox>
                    <w:txbxContent>
                      <w:p w:rsidR="00527343" w:rsidRPr="00527343" w:rsidRDefault="00527343" w:rsidP="00527343">
                        <w:pPr>
                          <w:shd w:val="clear" w:color="auto" w:fill="FFFFFF"/>
                          <w:spacing w:line="215" w:lineRule="atLeast"/>
                          <w:jc w:val="center"/>
                          <w:rPr>
                            <w:szCs w:val="24"/>
                          </w:rPr>
                        </w:pPr>
                        <w:r w:rsidRPr="00527343">
                          <w:rPr>
                            <w:spacing w:val="-2"/>
                            <w:szCs w:val="24"/>
                          </w:rPr>
                          <w:t>Уведомление лица о начале проверки, согласование проведения проверки (в случае необходимости)</w:t>
                        </w:r>
                      </w:p>
                      <w:p w:rsidR="00527343" w:rsidRDefault="00527343"/>
                    </w:txbxContent>
                  </v:textbox>
                </v:rect>
              </w:pict>
            </w:r>
          </w:p>
          <w:p w:rsidR="00527343" w:rsidRPr="003D1116" w:rsidRDefault="00527343" w:rsidP="00326BEB">
            <w:pPr>
              <w:spacing w:line="215" w:lineRule="atLeast"/>
              <w:jc w:val="center"/>
            </w:pPr>
          </w:p>
        </w:tc>
      </w:tr>
    </w:tbl>
    <w:p w:rsidR="00F60136" w:rsidRPr="003D1116" w:rsidRDefault="00B8434E" w:rsidP="00F60136">
      <w:pPr>
        <w:shd w:val="clear" w:color="auto" w:fill="FFFFFF"/>
        <w:spacing w:line="215" w:lineRule="atLeast"/>
        <w:jc w:val="both"/>
        <w:rPr>
          <w:sz w:val="18"/>
          <w:szCs w:val="18"/>
        </w:rPr>
      </w:pPr>
      <w:r w:rsidRPr="003D1116">
        <w:rPr>
          <w:sz w:val="18"/>
          <w:szCs w:val="18"/>
        </w:rPr>
        <w:t> </w:t>
      </w: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18"/>
          <w:szCs w:val="18"/>
        </w:rPr>
      </w:pPr>
      <w:r w:rsidRPr="003D1116">
        <w:rPr>
          <w:sz w:val="18"/>
          <w:szCs w:val="18"/>
        </w:rPr>
        <w:t> </w:t>
      </w:r>
    </w:p>
    <w:p w:rsidR="00B8434E" w:rsidRDefault="004D3662" w:rsidP="00B8434E">
      <w:pPr>
        <w:shd w:val="clear" w:color="auto" w:fill="FFFFFF"/>
        <w:spacing w:line="215" w:lineRule="atLeast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shape id="_x0000_s1042" type="#_x0000_t32" style="position:absolute;left:0;text-align:left;margin-left:227.7pt;margin-top:1.1pt;width:0;height:18.75pt;z-index:251672576" o:connectortype="straight">
            <v:stroke endarrow="block"/>
          </v:shape>
        </w:pict>
      </w:r>
      <w:r w:rsidR="00B8434E" w:rsidRPr="003D1116">
        <w:rPr>
          <w:sz w:val="18"/>
          <w:szCs w:val="18"/>
        </w:rPr>
        <w:t> </w:t>
      </w:r>
    </w:p>
    <w:p w:rsidR="00527343" w:rsidRDefault="004D3662" w:rsidP="00B8434E">
      <w:pPr>
        <w:shd w:val="clear" w:color="auto" w:fill="FFFFFF"/>
        <w:spacing w:line="215" w:lineRule="atLeast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rect id="_x0000_s1032" style="position:absolute;left:0;text-align:left;margin-left:103.95pt;margin-top:9.1pt;width:235.5pt;height:33.75pt;z-index:251662336">
            <v:textbox>
              <w:txbxContent>
                <w:p w:rsidR="00527343" w:rsidRPr="00527343" w:rsidRDefault="00527343" w:rsidP="00527343">
                  <w:pPr>
                    <w:jc w:val="center"/>
                    <w:rPr>
                      <w:szCs w:val="24"/>
                    </w:rPr>
                  </w:pPr>
                  <w:r w:rsidRPr="00527343">
                    <w:rPr>
                      <w:spacing w:val="-2"/>
                      <w:szCs w:val="24"/>
                    </w:rPr>
                    <w:t>Проведение проверки, составление по завершению проверки акта</w:t>
                  </w:r>
                </w:p>
              </w:txbxContent>
            </v:textbox>
          </v:rect>
        </w:pict>
      </w:r>
    </w:p>
    <w:p w:rsidR="00527343" w:rsidRDefault="00527343" w:rsidP="00B8434E">
      <w:pPr>
        <w:shd w:val="clear" w:color="auto" w:fill="FFFFFF"/>
        <w:spacing w:line="215" w:lineRule="atLeast"/>
        <w:jc w:val="both"/>
        <w:rPr>
          <w:sz w:val="18"/>
          <w:szCs w:val="18"/>
        </w:rPr>
      </w:pPr>
    </w:p>
    <w:p w:rsidR="00527343" w:rsidRDefault="00527343" w:rsidP="00B8434E">
      <w:pPr>
        <w:shd w:val="clear" w:color="auto" w:fill="FFFFFF"/>
        <w:spacing w:line="215" w:lineRule="atLeast"/>
        <w:jc w:val="both"/>
        <w:rPr>
          <w:sz w:val="18"/>
          <w:szCs w:val="18"/>
        </w:rPr>
      </w:pPr>
    </w:p>
    <w:p w:rsidR="00527343" w:rsidRPr="003D1116" w:rsidRDefault="00527343" w:rsidP="00B8434E">
      <w:pPr>
        <w:shd w:val="clear" w:color="auto" w:fill="FFFFFF"/>
        <w:spacing w:line="215" w:lineRule="atLeast"/>
        <w:jc w:val="both"/>
        <w:rPr>
          <w:sz w:val="18"/>
          <w:szCs w:val="18"/>
        </w:rPr>
      </w:pPr>
    </w:p>
    <w:p w:rsidR="00F60136" w:rsidRPr="003D1116" w:rsidRDefault="004D3662" w:rsidP="00F60136">
      <w:pPr>
        <w:shd w:val="clear" w:color="auto" w:fill="FFFFFF"/>
        <w:spacing w:line="215" w:lineRule="atLeast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shape id="_x0000_s1043" type="#_x0000_t32" style="position:absolute;left:0;text-align:left;margin-left:223.95pt;margin-top:-.15pt;width:0;height:18.75pt;z-index:251673600" o:connectortype="straight">
            <v:stroke endarrow="block"/>
          </v:shape>
        </w:pict>
      </w:r>
      <w:r w:rsidR="00B8434E" w:rsidRPr="003D1116">
        <w:rPr>
          <w:sz w:val="18"/>
          <w:szCs w:val="18"/>
        </w:rPr>
        <w:t> </w:t>
      </w:r>
    </w:p>
    <w:p w:rsidR="00B8434E" w:rsidRPr="003D1116" w:rsidRDefault="004D3662" w:rsidP="00B8434E">
      <w:pPr>
        <w:shd w:val="clear" w:color="auto" w:fill="FFFFFF"/>
        <w:spacing w:line="215" w:lineRule="atLeast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rect id="_x0000_s1033" style="position:absolute;left:0;text-align:left;margin-left:115.2pt;margin-top:7.85pt;width:201.75pt;height:22.5pt;z-index:251663360">
            <v:textbox>
              <w:txbxContent>
                <w:p w:rsidR="00527343" w:rsidRPr="00527343" w:rsidRDefault="00527343" w:rsidP="00527343">
                  <w:pPr>
                    <w:jc w:val="center"/>
                    <w:rPr>
                      <w:szCs w:val="24"/>
                    </w:rPr>
                  </w:pPr>
                  <w:r w:rsidRPr="00527343">
                    <w:rPr>
                      <w:spacing w:val="-2"/>
                      <w:szCs w:val="24"/>
                    </w:rPr>
                    <w:t>Выявление в ходе проверки нарушений</w:t>
                  </w:r>
                </w:p>
              </w:txbxContent>
            </v:textbox>
          </v:rect>
        </w:pict>
      </w:r>
    </w:p>
    <w:p w:rsidR="00B8434E" w:rsidRPr="003D1116" w:rsidRDefault="00B8434E" w:rsidP="00B8434E">
      <w:pPr>
        <w:shd w:val="clear" w:color="auto" w:fill="FFFFFF"/>
        <w:spacing w:line="215" w:lineRule="atLeast"/>
        <w:jc w:val="both"/>
        <w:rPr>
          <w:sz w:val="18"/>
          <w:szCs w:val="18"/>
        </w:rPr>
      </w:pPr>
      <w:r w:rsidRPr="003D1116">
        <w:rPr>
          <w:sz w:val="18"/>
          <w:szCs w:val="18"/>
        </w:rPr>
        <w:t> </w:t>
      </w:r>
    </w:p>
    <w:p w:rsidR="00B8434E" w:rsidRPr="003D1116" w:rsidRDefault="004D3662" w:rsidP="00B8434E">
      <w:pPr>
        <w:shd w:val="clear" w:color="auto" w:fill="FFFFFF"/>
        <w:spacing w:line="215" w:lineRule="atLeast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shape id="_x0000_s1037" type="#_x0000_t32" style="position:absolute;left:0;text-align:left;margin-left:240.45pt;margin-top:8.85pt;width:102.95pt;height:17.25pt;z-index:251667456" o:connectortype="straigh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36" type="#_x0000_t32" style="position:absolute;left:0;text-align:left;margin-left:88.95pt;margin-top:8.85pt;width:93pt;height:17.25pt;flip:x;z-index:251666432" o:connectortype="straight">
            <v:stroke endarrow="block"/>
          </v:shape>
        </w:pict>
      </w:r>
      <w:r w:rsidR="00B8434E" w:rsidRPr="003D1116">
        <w:rPr>
          <w:sz w:val="18"/>
          <w:szCs w:val="18"/>
        </w:rPr>
        <w:t> </w:t>
      </w:r>
    </w:p>
    <w:p w:rsidR="00F60136" w:rsidRPr="003D1116" w:rsidRDefault="00B8434E" w:rsidP="00F60136">
      <w:pPr>
        <w:shd w:val="clear" w:color="auto" w:fill="FFFFFF"/>
        <w:spacing w:line="215" w:lineRule="atLeast"/>
        <w:jc w:val="both"/>
        <w:rPr>
          <w:sz w:val="18"/>
          <w:szCs w:val="18"/>
        </w:rPr>
      </w:pPr>
      <w:r w:rsidRPr="003D1116">
        <w:rPr>
          <w:sz w:val="18"/>
          <w:szCs w:val="18"/>
        </w:rPr>
        <w:t> </w:t>
      </w:r>
    </w:p>
    <w:p w:rsidR="00B8434E" w:rsidRPr="003D1116" w:rsidRDefault="004D3662" w:rsidP="00B8434E">
      <w:pPr>
        <w:shd w:val="clear" w:color="auto" w:fill="FFFFFF"/>
        <w:spacing w:line="215" w:lineRule="atLeast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rect id="_x0000_s1035" style="position:absolute;margin-left:294.45pt;margin-top:4.6pt;width:86.25pt;height:29.25pt;z-index:251665408">
            <v:textbox>
              <w:txbxContent>
                <w:p w:rsidR="00E8093B" w:rsidRDefault="00E8093B" w:rsidP="00E8093B">
                  <w:pPr>
                    <w:jc w:val="center"/>
                  </w:pPr>
                  <w:r w:rsidRPr="003D1116">
                    <w:t>Нет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  <w:lang w:eastAsia="ru-RU"/>
        </w:rPr>
        <w:pict>
          <v:rect id="_x0000_s1034" style="position:absolute;margin-left:43.95pt;margin-top:4.6pt;width:82.5pt;height:29.25pt;z-index:251664384">
            <v:textbox>
              <w:txbxContent>
                <w:p w:rsidR="00E8093B" w:rsidRDefault="00E8093B" w:rsidP="00E8093B">
                  <w:pPr>
                    <w:jc w:val="center"/>
                  </w:pPr>
                  <w:r w:rsidRPr="003D1116">
                    <w:t>Да</w:t>
                  </w:r>
                </w:p>
              </w:txbxContent>
            </v:textbox>
          </v:rect>
        </w:pict>
      </w: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  <w:r w:rsidRPr="003D1116">
        <w:rPr>
          <w:sz w:val="18"/>
          <w:szCs w:val="18"/>
        </w:rPr>
        <w:t> </w:t>
      </w:r>
    </w:p>
    <w:p w:rsidR="00B8434E" w:rsidRPr="003D1116" w:rsidRDefault="00B8434E" w:rsidP="00B8434E">
      <w:pPr>
        <w:shd w:val="clear" w:color="auto" w:fill="FFFFFF"/>
        <w:spacing w:line="215" w:lineRule="atLeast"/>
        <w:rPr>
          <w:sz w:val="18"/>
          <w:szCs w:val="18"/>
        </w:rPr>
      </w:pPr>
      <w:r w:rsidRPr="003D1116">
        <w:rPr>
          <w:sz w:val="18"/>
          <w:szCs w:val="1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37"/>
      </w:tblGrid>
      <w:tr w:rsidR="00B8434E" w:rsidRPr="003D1116" w:rsidTr="00326BEB">
        <w:tc>
          <w:tcPr>
            <w:tcW w:w="0" w:type="auto"/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B8434E" w:rsidRPr="003D1116" w:rsidRDefault="00B8434E" w:rsidP="00326BEB">
            <w:pPr>
              <w:spacing w:line="215" w:lineRule="atLeast"/>
              <w:jc w:val="center"/>
            </w:pPr>
          </w:p>
        </w:tc>
      </w:tr>
    </w:tbl>
    <w:p w:rsidR="00B8434E" w:rsidRDefault="004D3662" w:rsidP="00B8434E">
      <w:pPr>
        <w:shd w:val="clear" w:color="auto" w:fill="FFFFFF"/>
        <w:spacing w:line="215" w:lineRule="atLeast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shape id="_x0000_s1048" type="#_x0000_t32" style="position:absolute;margin-left:304.95pt;margin-top:.2pt;width:.75pt;height:105.05pt;z-index:251678720;mso-position-horizontal-relative:text;mso-position-vertical-relative:text" o:connectortype="straigh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45" type="#_x0000_t32" style="position:absolute;margin-left:83.7pt;margin-top:.2pt;width:0;height:22.5pt;z-index:251675648;mso-position-horizontal-relative:text;mso-position-vertical-relative:text" o:connectortype="straight">
            <v:stroke endarrow="block"/>
          </v:shape>
        </w:pict>
      </w:r>
      <w:r w:rsidR="00B8434E" w:rsidRPr="003D1116">
        <w:rPr>
          <w:sz w:val="18"/>
          <w:szCs w:val="18"/>
        </w:rPr>
        <w:t> </w:t>
      </w:r>
    </w:p>
    <w:p w:rsidR="00E8093B" w:rsidRDefault="00E8093B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E8093B" w:rsidRDefault="004D3662" w:rsidP="00B8434E">
      <w:pPr>
        <w:shd w:val="clear" w:color="auto" w:fill="FFFFFF"/>
        <w:spacing w:line="215" w:lineRule="atLeast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rect id="_x0000_s1044" style="position:absolute;margin-left:-8.55pt;margin-top:1.2pt;width:225pt;height:66.75pt;z-index:251674624">
            <v:textbox style="mso-next-textbox:#_x0000_s1044">
              <w:txbxContent>
                <w:p w:rsidR="00E8093B" w:rsidRDefault="00E8093B" w:rsidP="00E8093B">
                  <w:pPr>
                    <w:jc w:val="center"/>
                  </w:pPr>
                  <w:r w:rsidRPr="003D1116">
                    <w:t>Выдача лицу предписания об устранении выявленных нарушений. Направление материалов в уполномоченные органы</w:t>
                  </w:r>
                </w:p>
              </w:txbxContent>
            </v:textbox>
          </v:rect>
        </w:pict>
      </w:r>
    </w:p>
    <w:p w:rsidR="00E8093B" w:rsidRDefault="00E8093B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E8093B" w:rsidRDefault="00E8093B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E8093B" w:rsidRDefault="00E8093B" w:rsidP="00B8434E">
      <w:pPr>
        <w:shd w:val="clear" w:color="auto" w:fill="FFFFFF"/>
        <w:spacing w:line="215" w:lineRule="atLeast"/>
        <w:rPr>
          <w:sz w:val="18"/>
          <w:szCs w:val="18"/>
        </w:rPr>
      </w:pPr>
    </w:p>
    <w:p w:rsidR="00E8093B" w:rsidRPr="003D1116" w:rsidRDefault="00E8093B" w:rsidP="00B8434E">
      <w:pPr>
        <w:shd w:val="clear" w:color="auto" w:fill="FFFFFF"/>
        <w:spacing w:line="215" w:lineRule="atLeast"/>
        <w:rPr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37"/>
      </w:tblGrid>
      <w:tr w:rsidR="00B8434E" w:rsidRPr="003D1116" w:rsidTr="00326BEB">
        <w:tc>
          <w:tcPr>
            <w:tcW w:w="0" w:type="auto"/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B8434E" w:rsidRPr="003D1116" w:rsidRDefault="00B8434E" w:rsidP="00326BEB">
            <w:pPr>
              <w:spacing w:line="215" w:lineRule="atLeast"/>
              <w:jc w:val="center"/>
            </w:pPr>
          </w:p>
        </w:tc>
      </w:tr>
    </w:tbl>
    <w:p w:rsidR="00B8434E" w:rsidRPr="003D1116" w:rsidRDefault="00B8434E" w:rsidP="00B8434E">
      <w:pPr>
        <w:rPr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37"/>
      </w:tblGrid>
      <w:tr w:rsidR="00B8434E" w:rsidRPr="003D1116" w:rsidTr="00326BEB">
        <w:tc>
          <w:tcPr>
            <w:tcW w:w="0" w:type="auto"/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B8434E" w:rsidRPr="003D1116" w:rsidRDefault="00B8434E" w:rsidP="00326BEB">
            <w:pPr>
              <w:spacing w:line="215" w:lineRule="atLeast"/>
              <w:jc w:val="center"/>
            </w:pPr>
          </w:p>
        </w:tc>
      </w:tr>
    </w:tbl>
    <w:p w:rsidR="00B8434E" w:rsidRPr="003D1116" w:rsidRDefault="00B8434E" w:rsidP="00B8434E">
      <w:pPr>
        <w:rPr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37"/>
      </w:tblGrid>
      <w:tr w:rsidR="00B8434E" w:rsidRPr="003D1116" w:rsidTr="00326BEB">
        <w:tc>
          <w:tcPr>
            <w:tcW w:w="0" w:type="auto"/>
            <w:shd w:val="clear" w:color="auto" w:fill="FFFFFF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E8093B" w:rsidRDefault="004D3662" w:rsidP="00326BEB">
            <w:pPr>
              <w:spacing w:line="215" w:lineRule="atLeast"/>
              <w:jc w:val="center"/>
            </w:pPr>
            <w:r>
              <w:rPr>
                <w:noProof/>
                <w:lang w:eastAsia="ru-RU"/>
              </w:rPr>
              <w:pict>
                <v:shape id="_x0000_s1047" type="#_x0000_t32" style="position:absolute;left:0;text-align:left;margin-left:167.7pt;margin-top:10.7pt;width:.75pt;height:15.8pt;z-index:251677696" o:connectortype="straight">
                  <v:stroke endarrow="block"/>
                </v:shape>
              </w:pict>
            </w:r>
          </w:p>
          <w:p w:rsidR="00E8093B" w:rsidRDefault="004D3662" w:rsidP="00326BEB">
            <w:pPr>
              <w:spacing w:line="215" w:lineRule="atLeast"/>
              <w:jc w:val="center"/>
            </w:pPr>
            <w:r>
              <w:rPr>
                <w:noProof/>
                <w:lang w:eastAsia="ru-RU"/>
              </w:rPr>
              <w:pict>
                <v:rect id="_x0000_s1046" style="position:absolute;left:0;text-align:left;margin-left:134.5pt;margin-top:12.7pt;width:195pt;height:23.25pt;z-index:251676672">
                  <v:textbox>
                    <w:txbxContent>
                      <w:p w:rsidR="00E8093B" w:rsidRDefault="00E8093B" w:rsidP="00E8093B">
                        <w:pPr>
                          <w:jc w:val="center"/>
                        </w:pPr>
                        <w:r w:rsidRPr="003D1116">
                          <w:t>Регистрация акта проверки в журнале учета проверок</w:t>
                        </w:r>
                      </w:p>
                    </w:txbxContent>
                  </v:textbox>
                </v:rect>
              </w:pict>
            </w:r>
          </w:p>
          <w:p w:rsidR="00E8093B" w:rsidRDefault="00E8093B" w:rsidP="00326BEB">
            <w:pPr>
              <w:spacing w:line="215" w:lineRule="atLeast"/>
              <w:jc w:val="center"/>
            </w:pPr>
          </w:p>
          <w:p w:rsidR="00E8093B" w:rsidRDefault="00E8093B" w:rsidP="00326BEB">
            <w:pPr>
              <w:spacing w:line="215" w:lineRule="atLeast"/>
              <w:jc w:val="center"/>
            </w:pPr>
          </w:p>
          <w:p w:rsidR="00B8434E" w:rsidRPr="003D1116" w:rsidRDefault="00B8434E" w:rsidP="00326BEB">
            <w:pPr>
              <w:spacing w:line="215" w:lineRule="atLeast"/>
              <w:jc w:val="center"/>
            </w:pPr>
          </w:p>
        </w:tc>
      </w:tr>
    </w:tbl>
    <w:p w:rsidR="00B8434E" w:rsidRPr="003D1116" w:rsidRDefault="00B8434E" w:rsidP="00B8434E">
      <w:pPr>
        <w:tabs>
          <w:tab w:val="left" w:pos="7938"/>
        </w:tabs>
        <w:spacing w:line="240" w:lineRule="exact"/>
        <w:ind w:right="-365"/>
        <w:rPr>
          <w:sz w:val="28"/>
          <w:szCs w:val="28"/>
        </w:rPr>
      </w:pPr>
    </w:p>
    <w:p w:rsidR="00E235DF" w:rsidRDefault="00E235DF" w:rsidP="00B8434E">
      <w:pPr>
        <w:ind w:firstLine="709"/>
        <w:jc w:val="center"/>
      </w:pPr>
    </w:p>
    <w:sectPr w:rsidR="00E235DF" w:rsidSect="005273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3B0"/>
    <w:rsid w:val="00066A56"/>
    <w:rsid w:val="0010080C"/>
    <w:rsid w:val="001616D4"/>
    <w:rsid w:val="00162141"/>
    <w:rsid w:val="00173900"/>
    <w:rsid w:val="00231978"/>
    <w:rsid w:val="002F43B0"/>
    <w:rsid w:val="003618CA"/>
    <w:rsid w:val="003915B5"/>
    <w:rsid w:val="00471F66"/>
    <w:rsid w:val="004761F8"/>
    <w:rsid w:val="004A52AD"/>
    <w:rsid w:val="004D3662"/>
    <w:rsid w:val="00527343"/>
    <w:rsid w:val="005A2AF3"/>
    <w:rsid w:val="005D5A71"/>
    <w:rsid w:val="00644CFC"/>
    <w:rsid w:val="0064743A"/>
    <w:rsid w:val="006710E3"/>
    <w:rsid w:val="006F2470"/>
    <w:rsid w:val="0085067E"/>
    <w:rsid w:val="0088313D"/>
    <w:rsid w:val="00AC1493"/>
    <w:rsid w:val="00B8434E"/>
    <w:rsid w:val="00DB564B"/>
    <w:rsid w:val="00E119AF"/>
    <w:rsid w:val="00E235DF"/>
    <w:rsid w:val="00E8093B"/>
    <w:rsid w:val="00F35B5C"/>
    <w:rsid w:val="00F6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2" type="connector" idref="#_x0000_s1036"/>
        <o:r id="V:Rule13" type="connector" idref="#_x0000_s1045"/>
        <o:r id="V:Rule14" type="connector" idref="#_x0000_s1038"/>
        <o:r id="V:Rule15" type="connector" idref="#_x0000_s1037"/>
        <o:r id="V:Rule16" type="connector" idref="#_x0000_s1040"/>
        <o:r id="V:Rule17" type="connector" idref="#_x0000_s1047"/>
        <o:r id="V:Rule18" type="connector" idref="#_x0000_s1048"/>
        <o:r id="V:Rule19" type="connector" idref="#_x0000_s1041"/>
        <o:r id="V:Rule20" type="connector" idref="#_x0000_s1039"/>
        <o:r id="V:Rule21" type="connector" idref="#_x0000_s1043"/>
        <o:r id="V:Rule2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43B0"/>
    <w:rPr>
      <w:color w:val="0000FF"/>
      <w:u w:val="single"/>
    </w:rPr>
  </w:style>
  <w:style w:type="table" w:styleId="a4">
    <w:name w:val="Table Grid"/>
    <w:basedOn w:val="a1"/>
    <w:uiPriority w:val="59"/>
    <w:rsid w:val="00E235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5273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1C1557570AF7809143BBF2362175A3D006BEEF1C0BCF01743006F6572342FE8C0042D5500847Cl3E7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A7977925DCE994EAD5880F8A3081E2E743C0F8655E948FA5367AEC51160FFEBC9649343A1E0D06506BC89D46022ACF109C9ED957349E87u3qAF" TargetMode="External"/><Relationship Id="rId12" Type="http://schemas.openxmlformats.org/officeDocument/2006/relationships/hyperlink" Target="consultantplus://offline/ref=B26B509F5CC61EBAFB918B48E47E422ADCFF7B814DE9CE0357C7C869942C72FEEBC8E65CU9m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6722D893AB10A7BB407F5A38865DCC12DC0C01FD8E952CEDD3347628CA7BD199D26D1ECF9D610C8452F36F24CC757AD96C139FDA544484Z0q2F" TargetMode="External"/><Relationship Id="rId11" Type="http://schemas.openxmlformats.org/officeDocument/2006/relationships/hyperlink" Target="consultantplus://offline/ref=CC5AC064E0D8DD765A7C3B8EE51077CE3D3B7D0294A283E54CF1B25DC899293056A2E13963D01D75f2IDH" TargetMode="External"/><Relationship Id="rId5" Type="http://schemas.openxmlformats.org/officeDocument/2006/relationships/hyperlink" Target="consultantplus://offline/ref=629225CCE0A57FCE458E758C9F3598A14562AE589D0B8DEE113E76852858C84F9EA4F0A4B88496AF45772C963C4A269A922B1605CC57B1B3q3lCF" TargetMode="External"/><Relationship Id="rId10" Type="http://schemas.openxmlformats.org/officeDocument/2006/relationships/hyperlink" Target="consultantplus://offline/ref=6D150AED0421992C46BBF8B7E1CF868D9015EC13E948374408E8B6D7ECD0146DD7DC6CEDA189B3h0U8L" TargetMode="External"/><Relationship Id="rId4" Type="http://schemas.openxmlformats.org/officeDocument/2006/relationships/hyperlink" Target="consultantplus://offline/ref=9F9D4259D8FCA595609F79AAC4B49978EB2DEEF2DEBEA47E21A5BC46B174F1FB646E27143DF20A97D3F5FD067CE366003BAE0EA1A7D3766FCFo3F" TargetMode="External"/><Relationship Id="rId9" Type="http://schemas.openxmlformats.org/officeDocument/2006/relationships/hyperlink" Target="consultantplus://offline/ref=DBD1C1557570AF7809143BBF2362175A3D006BEEF1C0BCF01743006F6572342FE8C0042D5500847Fl3E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6531</Words>
  <Characters>37233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2020-07-07T09:09:00Z</cp:lastPrinted>
  <dcterms:created xsi:type="dcterms:W3CDTF">2021-05-06T04:40:00Z</dcterms:created>
  <dcterms:modified xsi:type="dcterms:W3CDTF">2021-05-06T04:40:00Z</dcterms:modified>
</cp:coreProperties>
</file>