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7E7">
        <w:rPr>
          <w:rFonts w:ascii="Times New Roman" w:hAnsi="Times New Roman" w:cs="Times New Roman"/>
          <w:b/>
        </w:rPr>
        <w:t>ОМСКИЙ МУНИЦИПАЛЬНЫЙ РАЙОН ОМСКОЙ ОБЛАСТИ</w:t>
      </w:r>
    </w:p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1627E7" w:rsidRPr="001627E7" w:rsidRDefault="001627E7" w:rsidP="001627E7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F93CE2" w:rsidRPr="00F93CE2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1627E7" w:rsidRDefault="001627E7" w:rsidP="0016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E7" w:rsidRPr="001627E7" w:rsidRDefault="001627E7" w:rsidP="0016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E7" w:rsidRPr="001627E7" w:rsidRDefault="001627E7" w:rsidP="0016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534F65">
        <w:rPr>
          <w:rFonts w:ascii="Times New Roman" w:hAnsi="Times New Roman" w:cs="Times New Roman"/>
          <w:sz w:val="28"/>
          <w:szCs w:val="28"/>
        </w:rPr>
        <w:t>14.07.2017</w:t>
      </w:r>
      <w:r w:rsidR="000B12A9"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534F65">
        <w:rPr>
          <w:rFonts w:ascii="Times New Roman" w:hAnsi="Times New Roman" w:cs="Times New Roman"/>
          <w:sz w:val="28"/>
          <w:szCs w:val="28"/>
        </w:rPr>
        <w:t>13</w:t>
      </w:r>
    </w:p>
    <w:p w:rsidR="001627E7" w:rsidRPr="001627E7" w:rsidRDefault="001627E7" w:rsidP="001627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18F" w:rsidRPr="00A5418F" w:rsidRDefault="00A5418F" w:rsidP="00A5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проведении аттестации муниципальных служащих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Петровском</w:t>
      </w:r>
      <w:r w:rsidRPr="00A5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Омского муниципального района Омской области</w:t>
      </w:r>
    </w:p>
    <w:p w:rsidR="001627E7" w:rsidRPr="001627E7" w:rsidRDefault="001627E7" w:rsidP="00A54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418F" w:rsidRPr="00A5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5" w:tooltip="Федеральный закон от 02.03.2007 N 25-ФЗ (ред. от 25.11.2013) &quot;О муниципальной службе в Российской Федерации&quot; (с изм. и доп., вступающими в силу с 01.01.2014){КонсультантПлюс}" w:history="1">
        <w:r w:rsidR="00A5418F" w:rsidRPr="00A54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5418F" w:rsidRPr="00A5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"О муниципальной службе в Российской Федерации", </w:t>
      </w:r>
      <w:hyperlink r:id="rId6" w:tooltip="Закон Омской области от 18.03.2008 N 1023-ОЗ (ред. от 10.12.2013) &quot;О Типовом положении о проведении аттестации муниципальных служащих в Омской области&quot; (принят Постановлением ЗС Омской области от 28.02.2008 N 39){КонсультантПлюс}" w:history="1">
        <w:r w:rsidR="00A5418F" w:rsidRPr="00A54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5418F"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 от 18 марта 2008 года № 1023-ОЗ "О Типовом </w:t>
      </w:r>
      <w:proofErr w:type="gramStart"/>
      <w:r w:rsidR="00A5418F"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="00A5418F"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аттестации муниципальных служащих в Омской области",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Совет Петровского поселения Омского муниципального района Омской области</w:t>
      </w:r>
    </w:p>
    <w:p w:rsidR="001627E7" w:rsidRPr="001627E7" w:rsidRDefault="001627E7" w:rsidP="001627E7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1627E7" w:rsidRPr="001627E7" w:rsidRDefault="001627E7" w:rsidP="001627E7">
      <w:pPr>
        <w:pStyle w:val="a5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1627E7" w:rsidRPr="001627E7" w:rsidRDefault="001627E7" w:rsidP="001627E7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r:id="rId7" w:anchor="Par30" w:tooltip="Ссылка на текущий документ" w:history="1">
        <w:r w:rsidRPr="00A541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5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аттестации муниципальных служащих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Петровском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</w:t>
      </w:r>
    </w:p>
    <w:p w:rsidR="00C20EC1" w:rsidRDefault="00C20EC1" w:rsidP="00162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EC1" w:rsidRPr="009C2E9A" w:rsidRDefault="00C20EC1" w:rsidP="00162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27E7" w:rsidRPr="001627E7" w:rsidRDefault="001627E7" w:rsidP="001627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1627E7" w:rsidRPr="001627E7" w:rsidRDefault="001627E7" w:rsidP="0016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EC1" w:rsidRDefault="00C20EC1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0B12A9" w:rsidRDefault="000B12A9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A5418F" w:rsidRDefault="00A5418F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A5418F" w:rsidRDefault="00A5418F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A5418F" w:rsidRDefault="00A5418F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A5418F" w:rsidRDefault="00A5418F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534F65" w:rsidRDefault="00534F65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A5418F" w:rsidRDefault="00A5418F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1627E7" w:rsidRPr="001627E7" w:rsidRDefault="001627E7" w:rsidP="000B12A9">
      <w:pPr>
        <w:shd w:val="clear" w:color="auto" w:fill="FFFFFF"/>
        <w:spacing w:after="0"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  <w:r w:rsidRPr="001627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Омской области </w:t>
      </w:r>
    </w:p>
    <w:p w:rsidR="00534F65" w:rsidRPr="001627E7" w:rsidRDefault="000B12A9" w:rsidP="00534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34F65"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534F65">
        <w:rPr>
          <w:rFonts w:ascii="Times New Roman" w:hAnsi="Times New Roman" w:cs="Times New Roman"/>
          <w:sz w:val="28"/>
          <w:szCs w:val="28"/>
        </w:rPr>
        <w:t xml:space="preserve">14.07.2017 </w:t>
      </w:r>
      <w:r w:rsidR="00534F65"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534F65">
        <w:rPr>
          <w:rFonts w:ascii="Times New Roman" w:hAnsi="Times New Roman" w:cs="Times New Roman"/>
          <w:sz w:val="28"/>
          <w:szCs w:val="28"/>
        </w:rPr>
        <w:t>13</w:t>
      </w:r>
    </w:p>
    <w:p w:rsidR="00A5418F" w:rsidRPr="00A514B9" w:rsidRDefault="00A5418F" w:rsidP="00A54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8F" w:rsidRPr="00A5418F" w:rsidRDefault="00A5418F" w:rsidP="00A54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A5418F" w:rsidRPr="00A5418F" w:rsidRDefault="00A5418F" w:rsidP="00A54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аттестации муниципальных служащих</w:t>
      </w:r>
    </w:p>
    <w:p w:rsidR="00A5418F" w:rsidRPr="00A5418F" w:rsidRDefault="00A5418F" w:rsidP="00A54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Петровском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Омского муниципального района Омской области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Аттестация муниципальных служащих, замещающих должности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Петровском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поселения Омского муниципального района Омской области (далее - орган местного самоуправления), проводится в целях определения их соответствия замещаемым должностям муниципальной службы.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Аттестация муниципального служащего проводится один раз в три года.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Аттестации не подлежат следующие муниципальные служащие: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замещающие должности муниципальной службы менее одного года;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достигшие</w:t>
      </w:r>
      <w:proofErr w:type="gramEnd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60 лет;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беременные женщины;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проведения аттестации муниципальных служащих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Аттестация муниципальных служащих проводится по решению представителя нанимателя (работодателя).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комиссии, сроки и порядок ее работы определяются правовым актом представителя нанимателя (работодателя).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состав аттестационной комиссии включаются уполномоченные представителем нанимателя (работодателем) муниципальные служащие, в том числе: специалист по кадровым вопросам, юрист.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в состав аттестационной комиссии могут включаться представители органов государственной власти Омской области, иных органов местного самоуправления Омской области, научных и образовательных организаций, других организаций, приглашаемые в качестве независимых экспертов.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Муниципальный служащий, ведающий кадровыми вопросами, ежегодно подготавливает список муниципальных служащих, подлежащих аттестации, и передает его представителю нанимателя (работодателю) для утверждения графика проведения аттестации муниципальных служащих.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нанимателя (работодатель) ежегодно утверждает график проведения аттестации муниципальных служащих.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аттестации муниципальных служащих доводится до сведения каждого аттестуемого муниципального служащего не менее чем за месяц до начала аттестации.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графике проведения аттестации муниципальных служащих указываются: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 местного самоуправления, в которых проводится аттестация;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список муниципальных служащих, подлежащих аттестации;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дата, время и место проведения аттестации;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Не </w:t>
      </w:r>
      <w:proofErr w:type="gramStart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аттестации в аттестационную комиссию представляется должностная инструкция муниципального служащего, подлежащего аттестации, и отзыв об исполнении данным муниципальным служащим должностных обязанностей за аттестационный период (далее - отзыв), подписанный его непосредственным руководителем.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должен содержать следующие сведения о муниципальном служащем, подлежащем аттестации: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фамилия, имя, отчество;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замещаемая должность муниципальной службы на момент проведения аттестации и дата назначения на эту должность;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служащий по кадровым вопросам, не менее чем за две недели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C71A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аттестации муниципальных служащих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аттестация муниципального служащего переносится на более поздний срок. В случае повторной неявки муниципального служащего на заседание аттестационной комиссии без уважительной причины комиссия вправе провести аттестацию в его отсутствие.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более поздний срок.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его участия в решении поставленных перед органом местного самоуправления задач, сложности выполняемой им работы, ее эффективности и результативности.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установленных законодательством Российской Федерации о муниципальной службе.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 результатам аттестации муниципального служащего аттестационная комиссия выносит решение о соответствии или несоответствии муниципального служащего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о направлении отдельных муниципальных служащих на повышение квалификации, а в случае необходимости - рекомендации об улучшении деятельности аттестуемых муниципальных служащих.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членов аттестационной комиссии, присутствующих на заседании. При равенстве голосов муниципальный служащий признается соответствующим замещаемой должности муниципальной службы.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Муниципальный служащий, прошедший аттестацию, знакомится с аттестационным листом под роспись.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Аттестационный лист муниципального служащего, прошедшего аттестацию, а также представленный на него отзыв хранятся в личном деле муниципального служащего.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Муниципальный служащий вправе обжаловать результаты аттестации в судебном порядке.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F65" w:rsidRDefault="00534F65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F65" w:rsidRDefault="00534F65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F65" w:rsidRDefault="00534F65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A1D" w:rsidRDefault="00C71A1D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C71A1D" w:rsidTr="00C71A1D">
        <w:tc>
          <w:tcPr>
            <w:tcW w:w="4361" w:type="dxa"/>
          </w:tcPr>
          <w:p w:rsidR="00C71A1D" w:rsidRDefault="00C71A1D" w:rsidP="00C71A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71A1D" w:rsidRDefault="00C71A1D" w:rsidP="00C71A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Положению </w:t>
            </w:r>
            <w:r w:rsidRPr="001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71A1D" w:rsidRPr="00C71A1D" w:rsidRDefault="00C71A1D" w:rsidP="00C71A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проведении аттестации </w:t>
            </w:r>
            <w:r w:rsidRPr="00A54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Петровском</w:t>
            </w:r>
            <w:r w:rsidRPr="00A54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 Омского муниципального района Омской области</w:t>
            </w:r>
          </w:p>
        </w:tc>
      </w:tr>
    </w:tbl>
    <w:p w:rsidR="00C71A1D" w:rsidRDefault="00C71A1D" w:rsidP="00C71A1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C71A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АТТЕСТАЦИОННЫЙ ЛИСТ</w:t>
      </w:r>
    </w:p>
    <w:p w:rsidR="00A5418F" w:rsidRPr="00A5418F" w:rsidRDefault="00A5418F" w:rsidP="00C71A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служащего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 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Год, число и месяц рождения 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профессиональном образовании, наличии ученой степени, ученого звания ______________________________</w:t>
      </w:r>
      <w:r w:rsidR="00C7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A5418F" w:rsidRPr="00C71A1D" w:rsidRDefault="00C71A1D" w:rsidP="00C71A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proofErr w:type="gramStart"/>
      <w:r w:rsidR="00A5418F" w:rsidRPr="00C71A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(когда и какое учебное заведение окончил, специальность и квалификация по образованию,</w:t>
      </w:r>
      <w:proofErr w:type="gramEnd"/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C71A1D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1A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</w:t>
      </w:r>
      <w:r w:rsidR="00C71A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</w:t>
      </w:r>
      <w:r w:rsidRPr="00C71A1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ученая   степень, ученое звание)</w:t>
      </w:r>
    </w:p>
    <w:p w:rsidR="00A5418F" w:rsidRDefault="00A5418F" w:rsidP="00C7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Замещаемая должность  муниципальной  службы на момент  аттестации и дата назначения на эту должность</w:t>
      </w:r>
      <w:r w:rsidR="0052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524E0E" w:rsidRPr="00A5418F" w:rsidRDefault="00524E0E" w:rsidP="00C7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Стаж муниципальной службы 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Общий трудовой стаж _________________________________________</w:t>
      </w:r>
    </w:p>
    <w:p w:rsid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Вопросы к  муниципальному  служащему и  краткое  содержание  ответов  на  вопросы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524E0E" w:rsidRPr="00A5418F" w:rsidRDefault="00524E0E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Замечания и предложения, высказанные аттестационной комиссией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Краткая оценка выполнения муниципальным служащим рекомендаций предыдущей аттестации __________________________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5418F" w:rsidRPr="00524E0E" w:rsidRDefault="00524E0E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="00A5418F"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(выполнены, выполнены частично, не выполнены)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Решение аттестационной комиссии _________________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A5418F" w:rsidRPr="00524E0E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                                        </w:t>
      </w:r>
      <w:r w:rsid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</w:t>
      </w: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proofErr w:type="gramStart"/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(соответствует замещаемой</w:t>
      </w:r>
      <w:proofErr w:type="gramEnd"/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524E0E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должности муниципальной службы или не соответствует замещаемой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524E0E" w:rsidRDefault="00A5418F" w:rsidP="00524E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должности муниципальной службы)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Рекомендации аттестационной комиссии ______________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Количественный состав аттестационной комиссии _____________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присутствовало _______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аттестационной комиссии.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голосов за __________, против 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Примечания ______________________________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аттестационной комиссии     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 (расшифровка подписи)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    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(подпись)        (расшифровка подписи)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аттестационной комиссии     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 (расшифровка подписи)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аттестационной комиссии     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 (расшифровка подписи)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                    </w:t>
      </w:r>
      <w:r w:rsidR="00524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       (расшифровка подписи)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аттестации _______________________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18F" w:rsidRPr="00A5418F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аттестационным листом ознакомился ___________________________</w:t>
      </w:r>
    </w:p>
    <w:p w:rsidR="00A5418F" w:rsidRPr="00524E0E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                               </w:t>
      </w:r>
      <w:proofErr w:type="gramStart"/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муниципального служащего,</w:t>
      </w:r>
      <w:proofErr w:type="gramEnd"/>
    </w:p>
    <w:p w:rsidR="00A5418F" w:rsidRPr="00A5418F" w:rsidRDefault="00524E0E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418F" w:rsidRPr="00A5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5418F" w:rsidRPr="00524E0E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                              расшифровка подписи, дата)</w:t>
      </w:r>
    </w:p>
    <w:p w:rsidR="00A5418F" w:rsidRPr="00524E0E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5418F" w:rsidRPr="00524E0E" w:rsidRDefault="00A5418F" w:rsidP="00A54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4E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(место для печати органа местного самоуправления)</w:t>
      </w:r>
    </w:p>
    <w:p w:rsidR="00A5418F" w:rsidRPr="00A514B9" w:rsidRDefault="00A5418F" w:rsidP="00A54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418F" w:rsidRDefault="00A5418F" w:rsidP="00A5418F"/>
    <w:p w:rsidR="006215A8" w:rsidRDefault="006215A8" w:rsidP="00A5418F">
      <w:pPr>
        <w:spacing w:after="0" w:line="240" w:lineRule="auto"/>
        <w:jc w:val="center"/>
        <w:rPr>
          <w:sz w:val="28"/>
          <w:szCs w:val="28"/>
        </w:rPr>
      </w:pPr>
    </w:p>
    <w:p w:rsidR="003D25F4" w:rsidRPr="001627E7" w:rsidRDefault="003D25F4" w:rsidP="001627E7">
      <w:pPr>
        <w:spacing w:after="0" w:line="240" w:lineRule="auto"/>
        <w:rPr>
          <w:sz w:val="28"/>
          <w:szCs w:val="28"/>
        </w:rPr>
      </w:pPr>
    </w:p>
    <w:sectPr w:rsidR="003D25F4" w:rsidRPr="001627E7" w:rsidSect="006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7EAB"/>
    <w:multiLevelType w:val="hybridMultilevel"/>
    <w:tmpl w:val="CC3486FA"/>
    <w:lvl w:ilvl="0" w:tplc="A6D6F19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E7"/>
    <w:rsid w:val="00067014"/>
    <w:rsid w:val="00082344"/>
    <w:rsid w:val="000B12A9"/>
    <w:rsid w:val="001627E7"/>
    <w:rsid w:val="001B373B"/>
    <w:rsid w:val="003626B6"/>
    <w:rsid w:val="003D25F4"/>
    <w:rsid w:val="00524E0E"/>
    <w:rsid w:val="00534F65"/>
    <w:rsid w:val="006215A8"/>
    <w:rsid w:val="00753B36"/>
    <w:rsid w:val="008C0050"/>
    <w:rsid w:val="00A5418F"/>
    <w:rsid w:val="00AC12B7"/>
    <w:rsid w:val="00C20EC1"/>
    <w:rsid w:val="00C71A1D"/>
    <w:rsid w:val="00D40A67"/>
    <w:rsid w:val="00F9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7E7"/>
    <w:rPr>
      <w:b/>
      <w:bCs/>
    </w:rPr>
  </w:style>
  <w:style w:type="paragraph" w:customStyle="1" w:styleId="20">
    <w:name w:val="20"/>
    <w:basedOn w:val="a"/>
    <w:rsid w:val="001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627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82344"/>
    <w:pPr>
      <w:ind w:left="720"/>
      <w:contextualSpacing/>
    </w:pPr>
  </w:style>
  <w:style w:type="table" w:styleId="a7">
    <w:name w:val="Table Grid"/>
    <w:basedOn w:val="a1"/>
    <w:uiPriority w:val="59"/>
    <w:rsid w:val="00C20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va55.ru/administrator/index.php?option=com_content&amp;view=article&amp;layout=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CAD660F3F0E0A265805810D3D696F12D288304C7B569A19B919950E4343C56545329BBA7EDD7ED02FF2C6857G" TargetMode="External"/><Relationship Id="rId5" Type="http://schemas.openxmlformats.org/officeDocument/2006/relationships/hyperlink" Target="consultantplus://offline/ref=D3CAD660F3F0E0A265805813C1BAC9FB2E27D50CC4BC6BF0C0CEC20DB33D3601131C70F9E3E0D7EA605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2017-07-17T03:17:00Z</cp:lastPrinted>
  <dcterms:created xsi:type="dcterms:W3CDTF">2017-07-05T03:54:00Z</dcterms:created>
  <dcterms:modified xsi:type="dcterms:W3CDTF">2017-07-17T03:17:00Z</dcterms:modified>
</cp:coreProperties>
</file>