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B96" w:rsidRPr="001D3B96" w:rsidRDefault="001D3B96" w:rsidP="001D3B96">
      <w:pPr>
        <w:autoSpaceDE w:val="0"/>
        <w:autoSpaceDN w:val="0"/>
        <w:adjustRightInd w:val="0"/>
        <w:ind w:firstLine="709"/>
        <w:jc w:val="both"/>
        <w:outlineLvl w:val="1"/>
        <w:rPr>
          <w:sz w:val="18"/>
          <w:szCs w:val="18"/>
        </w:rPr>
      </w:pPr>
      <w:r w:rsidRPr="001D3B96">
        <w:rPr>
          <w:sz w:val="18"/>
          <w:szCs w:val="18"/>
        </w:rPr>
        <w:t>Контрольные функции, осуществляемые администрацией поселения:</w:t>
      </w:r>
    </w:p>
    <w:tbl>
      <w:tblPr>
        <w:tblW w:w="1559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192"/>
        <w:gridCol w:w="1637"/>
        <w:gridCol w:w="1830"/>
        <w:gridCol w:w="1626"/>
        <w:gridCol w:w="1622"/>
        <w:gridCol w:w="3324"/>
        <w:gridCol w:w="2794"/>
      </w:tblGrid>
      <w:tr w:rsidR="00C371DC" w:rsidRPr="001D3B96" w:rsidTr="00C371DC">
        <w:tc>
          <w:tcPr>
            <w:tcW w:w="568" w:type="dxa"/>
            <w:tcBorders>
              <w:top w:val="single" w:sz="4" w:space="0" w:color="000000"/>
              <w:left w:val="single" w:sz="4" w:space="0" w:color="000000"/>
              <w:bottom w:val="single" w:sz="4" w:space="0" w:color="000000"/>
              <w:right w:val="single" w:sz="4" w:space="0" w:color="000000"/>
            </w:tcBorders>
            <w:vAlign w:val="center"/>
            <w:hideMark/>
          </w:tcPr>
          <w:p w:rsidR="00A56ADD" w:rsidRPr="001D3B96" w:rsidRDefault="00A56ADD">
            <w:pPr>
              <w:spacing w:line="276" w:lineRule="auto"/>
              <w:jc w:val="center"/>
              <w:rPr>
                <w:color w:val="000000"/>
                <w:sz w:val="18"/>
                <w:szCs w:val="18"/>
              </w:rPr>
            </w:pPr>
            <w:r w:rsidRPr="001D3B96">
              <w:rPr>
                <w:color w:val="000000"/>
                <w:sz w:val="18"/>
                <w:szCs w:val="18"/>
              </w:rPr>
              <w:t xml:space="preserve">№ </w:t>
            </w:r>
            <w:proofErr w:type="spellStart"/>
            <w:proofErr w:type="gramStart"/>
            <w:r w:rsidRPr="001D3B96">
              <w:rPr>
                <w:color w:val="000000"/>
                <w:sz w:val="18"/>
                <w:szCs w:val="18"/>
              </w:rPr>
              <w:t>п</w:t>
            </w:r>
            <w:proofErr w:type="spellEnd"/>
            <w:proofErr w:type="gramEnd"/>
            <w:r w:rsidRPr="001D3B96">
              <w:rPr>
                <w:color w:val="000000"/>
                <w:sz w:val="18"/>
                <w:szCs w:val="18"/>
              </w:rPr>
              <w:t>/</w:t>
            </w:r>
            <w:proofErr w:type="spellStart"/>
            <w:r w:rsidRPr="001D3B96">
              <w:rPr>
                <w:color w:val="000000"/>
                <w:sz w:val="18"/>
                <w:szCs w:val="18"/>
              </w:rPr>
              <w:t>п</w:t>
            </w:r>
            <w:proofErr w:type="spellEnd"/>
          </w:p>
        </w:tc>
        <w:tc>
          <w:tcPr>
            <w:tcW w:w="2192" w:type="dxa"/>
            <w:tcBorders>
              <w:top w:val="single" w:sz="4" w:space="0" w:color="000000"/>
              <w:left w:val="single" w:sz="4" w:space="0" w:color="000000"/>
              <w:bottom w:val="single" w:sz="4" w:space="0" w:color="000000"/>
              <w:right w:val="single" w:sz="4" w:space="0" w:color="000000"/>
            </w:tcBorders>
            <w:hideMark/>
          </w:tcPr>
          <w:p w:rsidR="00A56ADD" w:rsidRPr="001D3B96" w:rsidRDefault="00A56ADD">
            <w:pPr>
              <w:spacing w:line="276" w:lineRule="auto"/>
              <w:jc w:val="center"/>
              <w:rPr>
                <w:color w:val="000000"/>
                <w:sz w:val="18"/>
                <w:szCs w:val="18"/>
              </w:rPr>
            </w:pPr>
            <w:r w:rsidRPr="001D3B96">
              <w:rPr>
                <w:color w:val="000000"/>
                <w:sz w:val="18"/>
                <w:szCs w:val="18"/>
              </w:rPr>
              <w:t>Наименование НПА</w:t>
            </w:r>
          </w:p>
        </w:tc>
        <w:tc>
          <w:tcPr>
            <w:tcW w:w="1637" w:type="dxa"/>
            <w:tcBorders>
              <w:top w:val="single" w:sz="4" w:space="0" w:color="000000"/>
              <w:left w:val="single" w:sz="4" w:space="0" w:color="000000"/>
              <w:bottom w:val="single" w:sz="4" w:space="0" w:color="000000"/>
              <w:right w:val="single" w:sz="4" w:space="0" w:color="000000"/>
            </w:tcBorders>
          </w:tcPr>
          <w:p w:rsidR="00A56ADD" w:rsidRPr="001D3B96" w:rsidRDefault="00A56ADD">
            <w:pPr>
              <w:spacing w:line="276" w:lineRule="auto"/>
              <w:jc w:val="center"/>
              <w:rPr>
                <w:color w:val="000000"/>
                <w:sz w:val="18"/>
                <w:szCs w:val="18"/>
              </w:rPr>
            </w:pPr>
            <w:r w:rsidRPr="001D3B96">
              <w:rPr>
                <w:color w:val="000000"/>
                <w:sz w:val="18"/>
                <w:szCs w:val="18"/>
              </w:rPr>
              <w:t>Вид контроля</w:t>
            </w:r>
          </w:p>
        </w:tc>
        <w:tc>
          <w:tcPr>
            <w:tcW w:w="1830" w:type="dxa"/>
            <w:tcBorders>
              <w:top w:val="single" w:sz="4" w:space="0" w:color="000000"/>
              <w:left w:val="single" w:sz="4" w:space="0" w:color="000000"/>
              <w:bottom w:val="single" w:sz="4" w:space="0" w:color="000000"/>
              <w:right w:val="single" w:sz="4" w:space="0" w:color="000000"/>
            </w:tcBorders>
          </w:tcPr>
          <w:p w:rsidR="00A56ADD" w:rsidRPr="001D3B96" w:rsidRDefault="00A56ADD">
            <w:pPr>
              <w:spacing w:line="276" w:lineRule="auto"/>
              <w:jc w:val="center"/>
              <w:rPr>
                <w:sz w:val="18"/>
                <w:szCs w:val="18"/>
              </w:rPr>
            </w:pPr>
            <w:hyperlink r:id="rId5" w:history="1">
              <w:r w:rsidRPr="001D3B96">
                <w:rPr>
                  <w:rStyle w:val="a4"/>
                  <w:color w:val="auto"/>
                  <w:sz w:val="18"/>
                  <w:szCs w:val="18"/>
                  <w:u w:val="none"/>
                </w:rPr>
                <w:t>Подконтрольные субъекты (объекты)</w:t>
              </w:r>
            </w:hyperlink>
          </w:p>
        </w:tc>
        <w:tc>
          <w:tcPr>
            <w:tcW w:w="1626" w:type="dxa"/>
            <w:tcBorders>
              <w:top w:val="single" w:sz="4" w:space="0" w:color="000000"/>
              <w:left w:val="single" w:sz="4" w:space="0" w:color="000000"/>
              <w:bottom w:val="single" w:sz="4" w:space="0" w:color="000000"/>
              <w:right w:val="single" w:sz="4" w:space="0" w:color="000000"/>
            </w:tcBorders>
            <w:hideMark/>
          </w:tcPr>
          <w:p w:rsidR="00A56ADD" w:rsidRPr="001D3B96" w:rsidRDefault="00A56ADD">
            <w:pPr>
              <w:spacing w:line="276" w:lineRule="auto"/>
              <w:jc w:val="center"/>
              <w:rPr>
                <w:color w:val="000000"/>
                <w:sz w:val="18"/>
                <w:szCs w:val="18"/>
              </w:rPr>
            </w:pPr>
            <w:r w:rsidRPr="001D3B96">
              <w:rPr>
                <w:color w:val="000000"/>
                <w:sz w:val="18"/>
                <w:szCs w:val="18"/>
              </w:rPr>
              <w:t>Реквизиты правового акта</w:t>
            </w:r>
          </w:p>
        </w:tc>
        <w:tc>
          <w:tcPr>
            <w:tcW w:w="1622" w:type="dxa"/>
            <w:tcBorders>
              <w:top w:val="single" w:sz="4" w:space="0" w:color="000000"/>
              <w:left w:val="single" w:sz="4" w:space="0" w:color="000000"/>
              <w:bottom w:val="single" w:sz="4" w:space="0" w:color="000000"/>
              <w:right w:val="single" w:sz="4" w:space="0" w:color="000000"/>
            </w:tcBorders>
            <w:hideMark/>
          </w:tcPr>
          <w:p w:rsidR="00A56ADD" w:rsidRPr="001D3B96" w:rsidRDefault="00A56ADD">
            <w:pPr>
              <w:spacing w:line="276" w:lineRule="auto"/>
              <w:jc w:val="center"/>
              <w:rPr>
                <w:color w:val="000000"/>
                <w:sz w:val="18"/>
                <w:szCs w:val="18"/>
              </w:rPr>
            </w:pPr>
            <w:r w:rsidRPr="001D3B96">
              <w:rPr>
                <w:color w:val="000000"/>
                <w:sz w:val="18"/>
                <w:szCs w:val="18"/>
              </w:rPr>
              <w:t>Изменения в НПА</w:t>
            </w:r>
          </w:p>
        </w:tc>
        <w:tc>
          <w:tcPr>
            <w:tcW w:w="3324" w:type="dxa"/>
            <w:tcBorders>
              <w:top w:val="single" w:sz="4" w:space="0" w:color="000000"/>
              <w:left w:val="single" w:sz="4" w:space="0" w:color="000000"/>
              <w:bottom w:val="single" w:sz="4" w:space="0" w:color="000000"/>
              <w:right w:val="single" w:sz="4" w:space="0" w:color="000000"/>
            </w:tcBorders>
          </w:tcPr>
          <w:p w:rsidR="00A56ADD" w:rsidRPr="00A56ADD" w:rsidRDefault="00A56ADD">
            <w:pPr>
              <w:spacing w:line="276" w:lineRule="auto"/>
              <w:jc w:val="center"/>
              <w:rPr>
                <w:sz w:val="18"/>
                <w:szCs w:val="18"/>
              </w:rPr>
            </w:pPr>
            <w:hyperlink r:id="rId6" w:history="1">
              <w:r w:rsidRPr="00A56ADD">
                <w:rPr>
                  <w:rStyle w:val="a4"/>
                  <w:color w:val="auto"/>
                  <w:sz w:val="18"/>
                  <w:szCs w:val="18"/>
                  <w:u w:val="none"/>
                </w:rPr>
                <w:t>Руководство по соблюдению обязательных требований</w:t>
              </w:r>
            </w:hyperlink>
          </w:p>
        </w:tc>
        <w:tc>
          <w:tcPr>
            <w:tcW w:w="2794" w:type="dxa"/>
            <w:tcBorders>
              <w:top w:val="single" w:sz="4" w:space="0" w:color="000000"/>
              <w:left w:val="single" w:sz="4" w:space="0" w:color="000000"/>
              <w:bottom w:val="single" w:sz="4" w:space="0" w:color="000000"/>
              <w:right w:val="single" w:sz="4" w:space="0" w:color="000000"/>
            </w:tcBorders>
          </w:tcPr>
          <w:p w:rsidR="00A56ADD" w:rsidRPr="00A56ADD" w:rsidRDefault="00A56ADD" w:rsidP="00A56ADD">
            <w:pPr>
              <w:spacing w:before="100" w:beforeAutospacing="1" w:after="100" w:afterAutospacing="1"/>
              <w:jc w:val="center"/>
              <w:outlineLvl w:val="0"/>
              <w:rPr>
                <w:bCs/>
                <w:kern w:val="36"/>
                <w:sz w:val="18"/>
                <w:szCs w:val="18"/>
              </w:rPr>
            </w:pPr>
            <w:r w:rsidRPr="00A56ADD">
              <w:rPr>
                <w:bCs/>
                <w:kern w:val="36"/>
                <w:sz w:val="18"/>
                <w:szCs w:val="18"/>
              </w:rPr>
              <w:t>Информация о реализации мероприятий по профилактике нарушений</w:t>
            </w:r>
          </w:p>
          <w:p w:rsidR="00A56ADD" w:rsidRPr="00A56ADD" w:rsidRDefault="00A56ADD">
            <w:pPr>
              <w:spacing w:line="276" w:lineRule="auto"/>
              <w:jc w:val="center"/>
              <w:rPr>
                <w:sz w:val="18"/>
                <w:szCs w:val="18"/>
              </w:rPr>
            </w:pPr>
          </w:p>
        </w:tc>
      </w:tr>
      <w:tr w:rsidR="00C371DC" w:rsidRPr="001D3B96" w:rsidTr="00C371DC">
        <w:tc>
          <w:tcPr>
            <w:tcW w:w="568" w:type="dxa"/>
            <w:tcBorders>
              <w:top w:val="single" w:sz="4" w:space="0" w:color="000000"/>
              <w:left w:val="single" w:sz="4" w:space="0" w:color="000000"/>
              <w:bottom w:val="single" w:sz="4" w:space="0" w:color="000000"/>
              <w:right w:val="single" w:sz="4" w:space="0" w:color="000000"/>
            </w:tcBorders>
            <w:hideMark/>
          </w:tcPr>
          <w:p w:rsidR="00A56ADD" w:rsidRPr="001D3B96" w:rsidRDefault="00A56ADD">
            <w:pPr>
              <w:spacing w:line="276" w:lineRule="auto"/>
              <w:jc w:val="center"/>
              <w:rPr>
                <w:sz w:val="18"/>
                <w:szCs w:val="18"/>
              </w:rPr>
            </w:pPr>
            <w:r w:rsidRPr="001D3B96">
              <w:rPr>
                <w:sz w:val="18"/>
                <w:szCs w:val="18"/>
              </w:rPr>
              <w:t>1</w:t>
            </w:r>
          </w:p>
        </w:tc>
        <w:tc>
          <w:tcPr>
            <w:tcW w:w="2192" w:type="dxa"/>
            <w:tcBorders>
              <w:top w:val="single" w:sz="4" w:space="0" w:color="000000"/>
              <w:left w:val="single" w:sz="4" w:space="0" w:color="000000"/>
              <w:bottom w:val="single" w:sz="4" w:space="0" w:color="000000"/>
              <w:right w:val="single" w:sz="4" w:space="0" w:color="000000"/>
            </w:tcBorders>
            <w:hideMark/>
          </w:tcPr>
          <w:p w:rsidR="00A56ADD" w:rsidRPr="001D3B96" w:rsidRDefault="00A56ADD">
            <w:pPr>
              <w:spacing w:line="276" w:lineRule="auto"/>
              <w:jc w:val="both"/>
              <w:rPr>
                <w:sz w:val="18"/>
                <w:szCs w:val="18"/>
              </w:rPr>
            </w:pPr>
            <w:r w:rsidRPr="001D3B96">
              <w:rPr>
                <w:sz w:val="18"/>
                <w:szCs w:val="18"/>
              </w:rPr>
              <w:t xml:space="preserve">«Об утверждении административного </w:t>
            </w:r>
            <w:proofErr w:type="gramStart"/>
            <w:r w:rsidRPr="001D3B96">
              <w:rPr>
                <w:sz w:val="18"/>
                <w:szCs w:val="18"/>
              </w:rPr>
              <w:t>регламента администрации Петровского сельского поселения Омского муниципального района Омской области проведения проверок</w:t>
            </w:r>
            <w:proofErr w:type="gramEnd"/>
            <w:r w:rsidRPr="001D3B96">
              <w:rPr>
                <w:sz w:val="18"/>
                <w:szCs w:val="18"/>
              </w:rPr>
              <w:t xml:space="preserve"> при осуществлении </w:t>
            </w:r>
            <w:r w:rsidRPr="001D3B96">
              <w:rPr>
                <w:color w:val="000000"/>
                <w:sz w:val="18"/>
                <w:szCs w:val="18"/>
              </w:rPr>
              <w:t>муниципального земельного контроля»</w:t>
            </w:r>
          </w:p>
        </w:tc>
        <w:tc>
          <w:tcPr>
            <w:tcW w:w="1637" w:type="dxa"/>
            <w:tcBorders>
              <w:top w:val="single" w:sz="4" w:space="0" w:color="000000"/>
              <w:left w:val="single" w:sz="4" w:space="0" w:color="000000"/>
              <w:bottom w:val="single" w:sz="4" w:space="0" w:color="000000"/>
              <w:right w:val="single" w:sz="4" w:space="0" w:color="000000"/>
            </w:tcBorders>
          </w:tcPr>
          <w:p w:rsidR="00A56ADD" w:rsidRPr="00C371DC" w:rsidRDefault="00C371DC">
            <w:pPr>
              <w:spacing w:line="276" w:lineRule="auto"/>
              <w:rPr>
                <w:sz w:val="18"/>
                <w:szCs w:val="18"/>
              </w:rPr>
            </w:pPr>
            <w:r w:rsidRPr="00C371DC">
              <w:rPr>
                <w:sz w:val="18"/>
                <w:szCs w:val="18"/>
                <w:lang w:bidi="ru-RU"/>
              </w:rPr>
              <w:t>Муниципальный земельный контроль на территории Петровского сельского поселения</w:t>
            </w:r>
          </w:p>
        </w:tc>
        <w:tc>
          <w:tcPr>
            <w:tcW w:w="1830" w:type="dxa"/>
            <w:tcBorders>
              <w:top w:val="single" w:sz="4" w:space="0" w:color="000000"/>
              <w:left w:val="single" w:sz="4" w:space="0" w:color="000000"/>
              <w:bottom w:val="single" w:sz="4" w:space="0" w:color="000000"/>
              <w:right w:val="single" w:sz="4" w:space="0" w:color="000000"/>
            </w:tcBorders>
          </w:tcPr>
          <w:p w:rsidR="00A56ADD" w:rsidRPr="00A56ADD" w:rsidRDefault="00A56ADD" w:rsidP="00A56ADD">
            <w:pPr>
              <w:ind w:firstLine="34"/>
              <w:jc w:val="both"/>
              <w:rPr>
                <w:sz w:val="18"/>
                <w:szCs w:val="18"/>
              </w:rPr>
            </w:pPr>
            <w:r w:rsidRPr="00A56ADD">
              <w:rPr>
                <w:sz w:val="18"/>
                <w:szCs w:val="18"/>
              </w:rPr>
              <w:t>Проверке подлежат юридические лица и индивидуальные предприниматели, осуществляющие деятельность</w:t>
            </w:r>
            <w:r w:rsidRPr="00A56ADD">
              <w:rPr>
                <w:b/>
                <w:sz w:val="18"/>
                <w:szCs w:val="18"/>
              </w:rPr>
              <w:t xml:space="preserve"> </w:t>
            </w:r>
            <w:r w:rsidRPr="00A56ADD">
              <w:rPr>
                <w:sz w:val="18"/>
                <w:szCs w:val="18"/>
              </w:rPr>
              <w:t>на территории муниципального образования.</w:t>
            </w:r>
          </w:p>
        </w:tc>
        <w:tc>
          <w:tcPr>
            <w:tcW w:w="1626" w:type="dxa"/>
            <w:tcBorders>
              <w:top w:val="single" w:sz="4" w:space="0" w:color="000000"/>
              <w:left w:val="single" w:sz="4" w:space="0" w:color="000000"/>
              <w:bottom w:val="single" w:sz="4" w:space="0" w:color="000000"/>
              <w:right w:val="single" w:sz="4" w:space="0" w:color="000000"/>
            </w:tcBorders>
            <w:hideMark/>
          </w:tcPr>
          <w:p w:rsidR="00A56ADD" w:rsidRPr="001D3B96" w:rsidRDefault="00A56ADD">
            <w:pPr>
              <w:spacing w:line="276" w:lineRule="auto"/>
              <w:rPr>
                <w:sz w:val="18"/>
                <w:szCs w:val="18"/>
              </w:rPr>
            </w:pPr>
            <w:r w:rsidRPr="001D3B96">
              <w:rPr>
                <w:sz w:val="18"/>
                <w:szCs w:val="18"/>
              </w:rPr>
              <w:t>Постановление Администрации</w:t>
            </w:r>
            <w:r w:rsidRPr="001D3B96">
              <w:rPr>
                <w:color w:val="000000"/>
                <w:sz w:val="18"/>
                <w:szCs w:val="18"/>
              </w:rPr>
              <w:t xml:space="preserve"> </w:t>
            </w:r>
            <w:r w:rsidRPr="001D3B96">
              <w:rPr>
                <w:sz w:val="18"/>
                <w:szCs w:val="18"/>
              </w:rPr>
              <w:t>от 03.08.2010 № 41</w:t>
            </w:r>
          </w:p>
        </w:tc>
        <w:tc>
          <w:tcPr>
            <w:tcW w:w="1622" w:type="dxa"/>
            <w:tcBorders>
              <w:top w:val="single" w:sz="4" w:space="0" w:color="000000"/>
              <w:left w:val="single" w:sz="4" w:space="0" w:color="000000"/>
              <w:bottom w:val="single" w:sz="4" w:space="0" w:color="000000"/>
              <w:right w:val="single" w:sz="4" w:space="0" w:color="000000"/>
            </w:tcBorders>
            <w:hideMark/>
          </w:tcPr>
          <w:p w:rsidR="00A56ADD" w:rsidRPr="001D3B96" w:rsidRDefault="00A56ADD">
            <w:pPr>
              <w:shd w:val="clear" w:color="auto" w:fill="FFFFFF"/>
              <w:spacing w:line="276" w:lineRule="auto"/>
              <w:rPr>
                <w:sz w:val="18"/>
                <w:szCs w:val="18"/>
              </w:rPr>
            </w:pPr>
            <w:r w:rsidRPr="001D3B96">
              <w:rPr>
                <w:color w:val="000000"/>
                <w:sz w:val="18"/>
                <w:szCs w:val="18"/>
              </w:rPr>
              <w:t>от  08.04.2011  № 38</w:t>
            </w:r>
          </w:p>
          <w:p w:rsidR="00A56ADD" w:rsidRPr="001D3B96" w:rsidRDefault="00A56ADD">
            <w:pPr>
              <w:spacing w:line="276" w:lineRule="auto"/>
              <w:rPr>
                <w:color w:val="000000"/>
                <w:sz w:val="18"/>
                <w:szCs w:val="18"/>
              </w:rPr>
            </w:pPr>
            <w:r w:rsidRPr="001D3B96">
              <w:rPr>
                <w:color w:val="000000"/>
                <w:sz w:val="18"/>
                <w:szCs w:val="18"/>
              </w:rPr>
              <w:t xml:space="preserve">от 26.08.2011 № 88/1 от 27.06.2012 № 85 </w:t>
            </w:r>
          </w:p>
          <w:p w:rsidR="00A56ADD" w:rsidRPr="001D3B96" w:rsidRDefault="00A56ADD">
            <w:pPr>
              <w:spacing w:line="276" w:lineRule="auto"/>
              <w:rPr>
                <w:color w:val="000000"/>
                <w:sz w:val="18"/>
                <w:szCs w:val="18"/>
              </w:rPr>
            </w:pPr>
            <w:r w:rsidRPr="001D3B96">
              <w:rPr>
                <w:color w:val="000000"/>
                <w:sz w:val="18"/>
                <w:szCs w:val="18"/>
              </w:rPr>
              <w:t>от 31.03.2016 № 51</w:t>
            </w:r>
          </w:p>
          <w:p w:rsidR="00A56ADD" w:rsidRPr="001D3B96" w:rsidRDefault="00A56ADD">
            <w:pPr>
              <w:spacing w:line="276" w:lineRule="auto"/>
              <w:rPr>
                <w:sz w:val="18"/>
                <w:szCs w:val="18"/>
              </w:rPr>
            </w:pPr>
            <w:r w:rsidRPr="001D3B96">
              <w:rPr>
                <w:color w:val="000000"/>
                <w:sz w:val="18"/>
                <w:szCs w:val="18"/>
              </w:rPr>
              <w:t>от 26.06.2018  № 82</w:t>
            </w:r>
          </w:p>
        </w:tc>
        <w:tc>
          <w:tcPr>
            <w:tcW w:w="3324" w:type="dxa"/>
            <w:tcBorders>
              <w:top w:val="single" w:sz="4" w:space="0" w:color="000000"/>
              <w:left w:val="single" w:sz="4" w:space="0" w:color="000000"/>
              <w:bottom w:val="single" w:sz="4" w:space="0" w:color="000000"/>
              <w:right w:val="single" w:sz="4" w:space="0" w:color="000000"/>
            </w:tcBorders>
          </w:tcPr>
          <w:p w:rsidR="00A56ADD" w:rsidRPr="00645E04" w:rsidRDefault="00A56ADD" w:rsidP="00A56ADD">
            <w:pPr>
              <w:ind w:firstLine="136"/>
              <w:jc w:val="both"/>
              <w:rPr>
                <w:color w:val="000000"/>
                <w:sz w:val="16"/>
                <w:szCs w:val="16"/>
              </w:rPr>
            </w:pPr>
            <w:proofErr w:type="gramStart"/>
            <w:r w:rsidRPr="00645E04">
              <w:rPr>
                <w:sz w:val="16"/>
                <w:szCs w:val="16"/>
              </w:rPr>
              <w:t>Контроль за</w:t>
            </w:r>
            <w:proofErr w:type="gramEnd"/>
            <w:r w:rsidRPr="00645E04">
              <w:rPr>
                <w:sz w:val="16"/>
                <w:szCs w:val="16"/>
              </w:rPr>
              <w:t xml:space="preserve"> использованием земли как природного объекта и природного ресурса, земельных участков и частей земельных участков, как объектов земельных отношений в целях проверки их состояния, за соблюдением собственниками, землевладельцами, землепользователями и арендаторами земельных участков земельного законодательства</w:t>
            </w:r>
            <w:r w:rsidRPr="00645E04">
              <w:rPr>
                <w:color w:val="000000"/>
                <w:sz w:val="16"/>
                <w:szCs w:val="16"/>
              </w:rPr>
              <w:t>.</w:t>
            </w:r>
          </w:p>
          <w:p w:rsidR="00A56ADD" w:rsidRPr="00645E04" w:rsidRDefault="00A56ADD" w:rsidP="00A56ADD">
            <w:pPr>
              <w:pStyle w:val="a3"/>
              <w:spacing w:before="0" w:beforeAutospacing="0" w:after="0" w:afterAutospacing="0"/>
              <w:ind w:firstLine="136"/>
              <w:jc w:val="center"/>
              <w:rPr>
                <w:sz w:val="16"/>
                <w:szCs w:val="16"/>
              </w:rPr>
            </w:pPr>
            <w:r w:rsidRPr="00645E04">
              <w:rPr>
                <w:sz w:val="16"/>
                <w:szCs w:val="16"/>
              </w:rPr>
              <w:t>Обязанности правообладателей земельных участков</w:t>
            </w:r>
          </w:p>
          <w:p w:rsidR="00A56ADD" w:rsidRPr="00645E04" w:rsidRDefault="00A56ADD" w:rsidP="00A56ADD">
            <w:pPr>
              <w:pStyle w:val="a3"/>
              <w:spacing w:before="0" w:beforeAutospacing="0" w:after="0" w:afterAutospacing="0"/>
              <w:ind w:firstLine="136"/>
              <w:rPr>
                <w:sz w:val="16"/>
                <w:szCs w:val="16"/>
              </w:rPr>
            </w:pPr>
            <w:r w:rsidRPr="00645E04">
              <w:rPr>
                <w:sz w:val="16"/>
                <w:szCs w:val="16"/>
              </w:rPr>
              <w:t>Согласно статье 42 Земельного кодекса РФ собственники земельных участков и лица, не являющиеся собственниками земельных участков, обязаны:</w:t>
            </w:r>
          </w:p>
          <w:p w:rsidR="00A56ADD" w:rsidRPr="00645E04" w:rsidRDefault="00A56ADD" w:rsidP="00A56ADD">
            <w:pPr>
              <w:pStyle w:val="a3"/>
              <w:spacing w:before="0" w:beforeAutospacing="0" w:after="0" w:afterAutospacing="0"/>
              <w:ind w:firstLine="136"/>
              <w:rPr>
                <w:sz w:val="16"/>
                <w:szCs w:val="16"/>
              </w:rPr>
            </w:pPr>
            <w:r w:rsidRPr="00645E04">
              <w:rPr>
                <w:sz w:val="16"/>
                <w:szCs w:val="16"/>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A56ADD" w:rsidRPr="00645E04" w:rsidRDefault="00A56ADD" w:rsidP="00A56ADD">
            <w:pPr>
              <w:pStyle w:val="a3"/>
              <w:spacing w:before="0" w:beforeAutospacing="0" w:after="0" w:afterAutospacing="0"/>
              <w:ind w:firstLine="136"/>
              <w:rPr>
                <w:sz w:val="16"/>
                <w:szCs w:val="16"/>
              </w:rPr>
            </w:pPr>
            <w:r w:rsidRPr="00645E04">
              <w:rPr>
                <w:sz w:val="16"/>
                <w:szCs w:val="16"/>
              </w:rPr>
              <w:t>-сохранять межевые, геодезические и другие специальные знаки, установленные на земельных участках в соответствии с законодательством;</w:t>
            </w:r>
          </w:p>
          <w:p w:rsidR="00A56ADD" w:rsidRPr="00645E04" w:rsidRDefault="00A56ADD" w:rsidP="00A56ADD">
            <w:pPr>
              <w:pStyle w:val="a3"/>
              <w:spacing w:before="0" w:beforeAutospacing="0" w:after="0" w:afterAutospacing="0"/>
              <w:ind w:firstLine="136"/>
              <w:rPr>
                <w:sz w:val="16"/>
                <w:szCs w:val="16"/>
              </w:rPr>
            </w:pPr>
            <w:r w:rsidRPr="00645E04">
              <w:rPr>
                <w:sz w:val="16"/>
                <w:szCs w:val="16"/>
              </w:rPr>
              <w:t>-осуществлять мероприятия по охране земель, лесов, водных объектов и других природных ресурсов, в том числе меры пожарной безопасности;</w:t>
            </w:r>
          </w:p>
          <w:p w:rsidR="00A56ADD" w:rsidRPr="00645E04" w:rsidRDefault="00A56ADD" w:rsidP="00A56ADD">
            <w:pPr>
              <w:pStyle w:val="a3"/>
              <w:spacing w:before="0" w:beforeAutospacing="0" w:after="0" w:afterAutospacing="0"/>
              <w:ind w:firstLine="136"/>
              <w:rPr>
                <w:sz w:val="16"/>
                <w:szCs w:val="16"/>
              </w:rPr>
            </w:pPr>
            <w:r w:rsidRPr="00645E04">
              <w:rPr>
                <w:sz w:val="16"/>
                <w:szCs w:val="16"/>
              </w:rPr>
              <w:t>-своевременно приступать к использованию земельных участков в случаях, если сроки освоения земельных участков предусмотрены договорами;</w:t>
            </w:r>
          </w:p>
          <w:p w:rsidR="00A56ADD" w:rsidRPr="00645E04" w:rsidRDefault="00A56ADD" w:rsidP="00A56ADD">
            <w:pPr>
              <w:pStyle w:val="a3"/>
              <w:spacing w:before="0" w:beforeAutospacing="0" w:after="0" w:afterAutospacing="0"/>
              <w:ind w:firstLine="136"/>
              <w:rPr>
                <w:sz w:val="16"/>
                <w:szCs w:val="16"/>
              </w:rPr>
            </w:pPr>
            <w:r w:rsidRPr="00645E04">
              <w:rPr>
                <w:sz w:val="16"/>
                <w:szCs w:val="16"/>
              </w:rPr>
              <w:t>-своевременно производить платежи за землю;</w:t>
            </w:r>
          </w:p>
          <w:p w:rsidR="00A56ADD" w:rsidRPr="00645E04" w:rsidRDefault="00A56ADD" w:rsidP="00A56ADD">
            <w:pPr>
              <w:pStyle w:val="a3"/>
              <w:spacing w:before="0" w:beforeAutospacing="0" w:after="0" w:afterAutospacing="0"/>
              <w:ind w:firstLine="136"/>
              <w:rPr>
                <w:sz w:val="16"/>
                <w:szCs w:val="16"/>
              </w:rPr>
            </w:pPr>
            <w:r w:rsidRPr="00645E04">
              <w:rPr>
                <w:sz w:val="16"/>
                <w:szCs w:val="16"/>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A56ADD" w:rsidRPr="00645E04" w:rsidRDefault="00A56ADD" w:rsidP="00A56ADD">
            <w:pPr>
              <w:pStyle w:val="a3"/>
              <w:spacing w:before="0" w:beforeAutospacing="0" w:after="0" w:afterAutospacing="0"/>
              <w:ind w:firstLine="136"/>
              <w:rPr>
                <w:sz w:val="16"/>
                <w:szCs w:val="16"/>
              </w:rPr>
            </w:pPr>
            <w:r w:rsidRPr="00645E04">
              <w:rPr>
                <w:sz w:val="16"/>
                <w:szCs w:val="16"/>
              </w:rPr>
              <w:t>-не допускать загрязнение, истощение, деградацию, порчу, уничтожение земель и почв и иное негативное воздействие на земли и почвы;</w:t>
            </w:r>
          </w:p>
          <w:p w:rsidR="00A56ADD" w:rsidRPr="00645E04" w:rsidRDefault="00A56ADD" w:rsidP="00A56ADD">
            <w:pPr>
              <w:pStyle w:val="a3"/>
              <w:spacing w:before="0" w:beforeAutospacing="0" w:after="0" w:afterAutospacing="0"/>
              <w:ind w:firstLine="136"/>
              <w:rPr>
                <w:sz w:val="16"/>
                <w:szCs w:val="16"/>
              </w:rPr>
            </w:pPr>
            <w:r w:rsidRPr="00645E04">
              <w:rPr>
                <w:sz w:val="16"/>
                <w:szCs w:val="16"/>
              </w:rPr>
              <w:lastRenderedPageBreak/>
              <w:t>-выполнять иные требования, предусмотренные Земельным кодексом, федеральными законами.</w:t>
            </w:r>
          </w:p>
          <w:p w:rsidR="00A56ADD" w:rsidRPr="00645E04" w:rsidRDefault="00A56ADD" w:rsidP="00A56ADD">
            <w:pPr>
              <w:pStyle w:val="a3"/>
              <w:spacing w:before="0" w:beforeAutospacing="0" w:after="0" w:afterAutospacing="0"/>
              <w:ind w:firstLine="136"/>
              <w:jc w:val="center"/>
              <w:rPr>
                <w:sz w:val="16"/>
                <w:szCs w:val="16"/>
              </w:rPr>
            </w:pPr>
            <w:r w:rsidRPr="00645E04">
              <w:rPr>
                <w:sz w:val="16"/>
                <w:szCs w:val="16"/>
              </w:rPr>
              <w:t> Ответственность за правонарушения в области охраны</w:t>
            </w:r>
          </w:p>
          <w:p w:rsidR="00A56ADD" w:rsidRPr="00645E04" w:rsidRDefault="00A56ADD" w:rsidP="00A56ADD">
            <w:pPr>
              <w:pStyle w:val="a3"/>
              <w:spacing w:before="0" w:beforeAutospacing="0" w:after="0" w:afterAutospacing="0"/>
              <w:ind w:firstLine="136"/>
              <w:jc w:val="center"/>
              <w:rPr>
                <w:sz w:val="16"/>
                <w:szCs w:val="16"/>
              </w:rPr>
            </w:pPr>
            <w:r w:rsidRPr="00645E04">
              <w:rPr>
                <w:sz w:val="16"/>
                <w:szCs w:val="16"/>
              </w:rPr>
              <w:t>и использования земель  </w:t>
            </w:r>
          </w:p>
          <w:p w:rsidR="00A56ADD" w:rsidRPr="00645E04" w:rsidRDefault="00A56ADD" w:rsidP="00A56ADD">
            <w:pPr>
              <w:pStyle w:val="a3"/>
              <w:spacing w:before="0" w:beforeAutospacing="0" w:after="0" w:afterAutospacing="0"/>
              <w:ind w:firstLine="136"/>
              <w:rPr>
                <w:sz w:val="16"/>
                <w:szCs w:val="16"/>
              </w:rPr>
            </w:pPr>
            <w:r w:rsidRPr="00645E04">
              <w:rPr>
                <w:sz w:val="16"/>
                <w:szCs w:val="16"/>
              </w:rPr>
              <w:t>Главой XIII Земельного кодекса РФ установлено, что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A56ADD" w:rsidRPr="00645E04" w:rsidRDefault="00A56ADD" w:rsidP="00A56ADD">
            <w:pPr>
              <w:pStyle w:val="a3"/>
              <w:spacing w:before="0" w:beforeAutospacing="0" w:after="0" w:afterAutospacing="0"/>
              <w:ind w:firstLine="136"/>
              <w:rPr>
                <w:sz w:val="16"/>
                <w:szCs w:val="16"/>
              </w:rPr>
            </w:pPr>
            <w:r w:rsidRPr="00645E04">
              <w:rPr>
                <w:sz w:val="16"/>
                <w:szCs w:val="16"/>
              </w:rPr>
              <w:t>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A56ADD" w:rsidRPr="00645E04" w:rsidRDefault="00A56ADD" w:rsidP="00A56ADD">
            <w:pPr>
              <w:pStyle w:val="a3"/>
              <w:spacing w:before="0" w:beforeAutospacing="0" w:after="0" w:afterAutospacing="0"/>
              <w:ind w:firstLine="136"/>
              <w:rPr>
                <w:sz w:val="16"/>
                <w:szCs w:val="16"/>
              </w:rPr>
            </w:pPr>
            <w:proofErr w:type="gramStart"/>
            <w:r w:rsidRPr="00645E04">
              <w:rPr>
                <w:sz w:val="16"/>
                <w:szCs w:val="16"/>
              </w:rPr>
              <w:t>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roofErr w:type="gramEnd"/>
            <w:r w:rsidRPr="00645E04">
              <w:rPr>
                <w:sz w:val="16"/>
                <w:szCs w:val="16"/>
              </w:rPr>
              <w:t xml:space="preserve"> Юридические лица, граждане обязаны возместить в полном объеме вред, причиненный в результате совершения ими земельных правонарушений.</w:t>
            </w:r>
          </w:p>
          <w:p w:rsidR="00A56ADD" w:rsidRPr="00645E04" w:rsidRDefault="00A56ADD" w:rsidP="00A56ADD">
            <w:pPr>
              <w:pStyle w:val="a3"/>
              <w:spacing w:before="0" w:beforeAutospacing="0" w:after="0" w:afterAutospacing="0"/>
              <w:ind w:firstLine="136"/>
              <w:rPr>
                <w:sz w:val="16"/>
                <w:szCs w:val="16"/>
              </w:rPr>
            </w:pPr>
            <w:r w:rsidRPr="00645E04">
              <w:rPr>
                <w:sz w:val="16"/>
                <w:szCs w:val="16"/>
              </w:rPr>
              <w:t xml:space="preserve">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w:t>
            </w:r>
            <w:r w:rsidRPr="00645E04">
              <w:rPr>
                <w:sz w:val="16"/>
                <w:szCs w:val="16"/>
              </w:rPr>
              <w:lastRenderedPageBreak/>
              <w:t>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A56ADD" w:rsidRPr="00645E04" w:rsidRDefault="00A56ADD" w:rsidP="00A56ADD">
            <w:pPr>
              <w:pStyle w:val="a3"/>
              <w:spacing w:before="0" w:beforeAutospacing="0" w:after="0" w:afterAutospacing="0"/>
              <w:ind w:firstLine="136"/>
              <w:rPr>
                <w:sz w:val="16"/>
                <w:szCs w:val="16"/>
              </w:rPr>
            </w:pPr>
            <w:r w:rsidRPr="00645E04">
              <w:rPr>
                <w:sz w:val="16"/>
                <w:szCs w:val="16"/>
              </w:rPr>
              <w:t>Принудительное прекращение прав на земельный участок не освобождает от обязанности по возмещению причиненного земельными правонарушениями вреда.</w:t>
            </w:r>
          </w:p>
          <w:p w:rsidR="00A56ADD" w:rsidRPr="00645E04" w:rsidRDefault="00A56ADD" w:rsidP="00A56ADD">
            <w:pPr>
              <w:pStyle w:val="a3"/>
              <w:spacing w:before="0" w:beforeAutospacing="0" w:after="0" w:afterAutospacing="0"/>
              <w:ind w:firstLine="136"/>
              <w:rPr>
                <w:sz w:val="16"/>
                <w:szCs w:val="16"/>
              </w:rPr>
            </w:pPr>
            <w:r w:rsidRPr="00645E04">
              <w:rPr>
                <w:sz w:val="16"/>
                <w:szCs w:val="16"/>
              </w:rPr>
              <w:t>Контроль соблюдения требований земельного законодательства и применение мер ответственности за нарушение таких требований осуществляется в строгом соответствии со следующими нормативными правовыми актами:</w:t>
            </w:r>
          </w:p>
          <w:p w:rsidR="00A56ADD" w:rsidRPr="00645E04" w:rsidRDefault="00A56ADD" w:rsidP="00A56ADD">
            <w:pPr>
              <w:pStyle w:val="a3"/>
              <w:spacing w:before="0" w:beforeAutospacing="0" w:after="0" w:afterAutospacing="0"/>
              <w:ind w:firstLine="136"/>
              <w:rPr>
                <w:sz w:val="16"/>
                <w:szCs w:val="16"/>
              </w:rPr>
            </w:pPr>
            <w:r w:rsidRPr="00645E04">
              <w:rPr>
                <w:sz w:val="16"/>
                <w:szCs w:val="16"/>
              </w:rPr>
              <w:t>-Конституцией Российской Федерации;</w:t>
            </w:r>
          </w:p>
          <w:p w:rsidR="00A56ADD" w:rsidRPr="00645E04" w:rsidRDefault="00A56ADD" w:rsidP="00A56ADD">
            <w:pPr>
              <w:pStyle w:val="a3"/>
              <w:spacing w:before="0" w:beforeAutospacing="0" w:after="0" w:afterAutospacing="0"/>
              <w:ind w:firstLine="136"/>
              <w:rPr>
                <w:sz w:val="16"/>
                <w:szCs w:val="16"/>
              </w:rPr>
            </w:pPr>
            <w:r w:rsidRPr="00645E04">
              <w:rPr>
                <w:sz w:val="16"/>
                <w:szCs w:val="16"/>
              </w:rPr>
              <w:t>-Кодексом Российской Федерации об административных правонарушениях; - Земельным кодексом Российской Федерации;</w:t>
            </w:r>
          </w:p>
          <w:p w:rsidR="00A56ADD" w:rsidRPr="00645E04" w:rsidRDefault="00A56ADD" w:rsidP="00A56ADD">
            <w:pPr>
              <w:pStyle w:val="a3"/>
              <w:spacing w:before="0" w:beforeAutospacing="0" w:after="0" w:afterAutospacing="0"/>
              <w:ind w:firstLine="136"/>
              <w:rPr>
                <w:sz w:val="16"/>
                <w:szCs w:val="16"/>
              </w:rPr>
            </w:pPr>
            <w:r w:rsidRPr="00645E04">
              <w:rPr>
                <w:sz w:val="16"/>
                <w:szCs w:val="16"/>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56ADD" w:rsidRPr="00645E04" w:rsidRDefault="00A56ADD" w:rsidP="00A56ADD">
            <w:pPr>
              <w:pStyle w:val="a3"/>
              <w:spacing w:before="0" w:beforeAutospacing="0" w:after="0" w:afterAutospacing="0"/>
              <w:ind w:firstLine="136"/>
              <w:rPr>
                <w:sz w:val="16"/>
                <w:szCs w:val="16"/>
              </w:rPr>
            </w:pPr>
            <w:r w:rsidRPr="00645E04">
              <w:rPr>
                <w:sz w:val="16"/>
                <w:szCs w:val="16"/>
              </w:rPr>
              <w:t>-иными нормативными правовыми актами.</w:t>
            </w:r>
          </w:p>
          <w:p w:rsidR="00A56ADD" w:rsidRPr="00645E04" w:rsidRDefault="00A56ADD" w:rsidP="00A56ADD">
            <w:pPr>
              <w:pStyle w:val="ConsPlusNormal"/>
              <w:widowControl/>
              <w:ind w:firstLine="136"/>
              <w:jc w:val="both"/>
              <w:rPr>
                <w:rFonts w:ascii="Times New Roman" w:hAnsi="Times New Roman" w:cs="Times New Roman"/>
                <w:sz w:val="16"/>
                <w:szCs w:val="16"/>
              </w:rPr>
            </w:pPr>
            <w:r w:rsidRPr="00645E04">
              <w:rPr>
                <w:rFonts w:ascii="Times New Roman" w:hAnsi="Times New Roman" w:cs="Times New Roman"/>
                <w:sz w:val="16"/>
                <w:szCs w:val="16"/>
              </w:rPr>
              <w:t xml:space="preserve">При проведении проверок муниципального земельного </w:t>
            </w:r>
            <w:proofErr w:type="gramStart"/>
            <w:r w:rsidRPr="00645E04">
              <w:rPr>
                <w:rFonts w:ascii="Times New Roman" w:hAnsi="Times New Roman" w:cs="Times New Roman"/>
                <w:sz w:val="16"/>
                <w:szCs w:val="16"/>
              </w:rPr>
              <w:t>контроля за</w:t>
            </w:r>
            <w:proofErr w:type="gramEnd"/>
            <w:r w:rsidRPr="00645E04">
              <w:rPr>
                <w:rFonts w:ascii="Times New Roman" w:hAnsi="Times New Roman" w:cs="Times New Roman"/>
                <w:sz w:val="16"/>
                <w:szCs w:val="16"/>
              </w:rPr>
              <w:t xml:space="preserve"> использованием земель юридическими лицами, индивидуальными предпринимателями на территории муниципального образования проверяются:</w:t>
            </w:r>
          </w:p>
          <w:p w:rsidR="00A56ADD" w:rsidRPr="00645E04" w:rsidRDefault="00A56ADD" w:rsidP="00A56ADD">
            <w:pPr>
              <w:autoSpaceDE w:val="0"/>
              <w:autoSpaceDN w:val="0"/>
              <w:adjustRightInd w:val="0"/>
              <w:ind w:firstLine="136"/>
              <w:jc w:val="both"/>
              <w:rPr>
                <w:sz w:val="16"/>
                <w:szCs w:val="16"/>
              </w:rPr>
            </w:pPr>
            <w:r w:rsidRPr="00645E04">
              <w:rPr>
                <w:sz w:val="16"/>
                <w:szCs w:val="16"/>
              </w:rPr>
              <w:t>1) соблюдение требований законодательства по использованию земель;</w:t>
            </w:r>
          </w:p>
          <w:p w:rsidR="00A56ADD" w:rsidRPr="00645E04" w:rsidRDefault="00A56ADD" w:rsidP="00A56ADD">
            <w:pPr>
              <w:autoSpaceDE w:val="0"/>
              <w:autoSpaceDN w:val="0"/>
              <w:adjustRightInd w:val="0"/>
              <w:ind w:firstLine="136"/>
              <w:jc w:val="both"/>
              <w:rPr>
                <w:sz w:val="16"/>
                <w:szCs w:val="16"/>
              </w:rPr>
            </w:pPr>
            <w:r w:rsidRPr="00645E04">
              <w:rPr>
                <w:sz w:val="16"/>
                <w:szCs w:val="16"/>
              </w:rPr>
              <w:t>2) соблюдение порядка использования земель,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A56ADD" w:rsidRPr="00645E04" w:rsidRDefault="00A56ADD" w:rsidP="00A56ADD">
            <w:pPr>
              <w:autoSpaceDE w:val="0"/>
              <w:autoSpaceDN w:val="0"/>
              <w:adjustRightInd w:val="0"/>
              <w:ind w:firstLine="136"/>
              <w:jc w:val="both"/>
              <w:rPr>
                <w:sz w:val="16"/>
                <w:szCs w:val="16"/>
              </w:rPr>
            </w:pPr>
            <w:r w:rsidRPr="00645E04">
              <w:rPr>
                <w:sz w:val="16"/>
                <w:szCs w:val="16"/>
              </w:rPr>
              <w:t>3) соблюдение принципа платности использования земель;</w:t>
            </w:r>
          </w:p>
          <w:p w:rsidR="00A56ADD" w:rsidRPr="00645E04" w:rsidRDefault="00A56ADD" w:rsidP="00A56ADD">
            <w:pPr>
              <w:autoSpaceDE w:val="0"/>
              <w:autoSpaceDN w:val="0"/>
              <w:adjustRightInd w:val="0"/>
              <w:ind w:firstLine="136"/>
              <w:jc w:val="both"/>
              <w:rPr>
                <w:sz w:val="16"/>
                <w:szCs w:val="16"/>
              </w:rPr>
            </w:pPr>
            <w:r w:rsidRPr="00645E04">
              <w:rPr>
                <w:sz w:val="16"/>
                <w:szCs w:val="16"/>
              </w:rPr>
              <w:t>4) соблюдение порядка переуступки права пользования землей;</w:t>
            </w:r>
          </w:p>
          <w:p w:rsidR="00A56ADD" w:rsidRPr="00645E04" w:rsidRDefault="00A56ADD" w:rsidP="00A56ADD">
            <w:pPr>
              <w:autoSpaceDE w:val="0"/>
              <w:autoSpaceDN w:val="0"/>
              <w:adjustRightInd w:val="0"/>
              <w:ind w:firstLine="136"/>
              <w:jc w:val="both"/>
              <w:rPr>
                <w:sz w:val="16"/>
                <w:szCs w:val="16"/>
              </w:rPr>
            </w:pPr>
            <w:r w:rsidRPr="00645E04">
              <w:rPr>
                <w:sz w:val="16"/>
                <w:szCs w:val="16"/>
              </w:rPr>
              <w:t>10) соблюдение сроков освоения земельных участков;</w:t>
            </w:r>
          </w:p>
          <w:p w:rsidR="00A56ADD" w:rsidRPr="00645E04" w:rsidRDefault="00A56ADD" w:rsidP="00A56ADD">
            <w:pPr>
              <w:autoSpaceDE w:val="0"/>
              <w:autoSpaceDN w:val="0"/>
              <w:adjustRightInd w:val="0"/>
              <w:ind w:firstLine="136"/>
              <w:jc w:val="both"/>
              <w:rPr>
                <w:sz w:val="16"/>
                <w:szCs w:val="16"/>
              </w:rPr>
            </w:pPr>
            <w:r w:rsidRPr="00645E04">
              <w:rPr>
                <w:sz w:val="16"/>
                <w:szCs w:val="16"/>
              </w:rPr>
              <w:t>11) использованием земельных участков в процессе производства работ по благоустройству территорий;</w:t>
            </w:r>
          </w:p>
          <w:p w:rsidR="00A56ADD" w:rsidRPr="00645E04" w:rsidRDefault="00A56ADD" w:rsidP="00A56ADD">
            <w:pPr>
              <w:ind w:firstLine="34"/>
              <w:jc w:val="both"/>
              <w:rPr>
                <w:color w:val="000000"/>
                <w:sz w:val="16"/>
                <w:szCs w:val="16"/>
              </w:rPr>
            </w:pPr>
          </w:p>
          <w:p w:rsidR="00A56ADD" w:rsidRPr="00645E04" w:rsidRDefault="00A56ADD">
            <w:pPr>
              <w:shd w:val="clear" w:color="auto" w:fill="FFFFFF"/>
              <w:spacing w:line="276" w:lineRule="auto"/>
              <w:rPr>
                <w:color w:val="000000"/>
                <w:sz w:val="16"/>
                <w:szCs w:val="16"/>
              </w:rPr>
            </w:pPr>
          </w:p>
        </w:tc>
        <w:tc>
          <w:tcPr>
            <w:tcW w:w="2794" w:type="dxa"/>
            <w:tcBorders>
              <w:top w:val="single" w:sz="4" w:space="0" w:color="000000"/>
              <w:left w:val="single" w:sz="4" w:space="0" w:color="000000"/>
              <w:bottom w:val="single" w:sz="4" w:space="0" w:color="000000"/>
              <w:right w:val="single" w:sz="4" w:space="0" w:color="000000"/>
            </w:tcBorders>
          </w:tcPr>
          <w:p w:rsidR="00A56ADD" w:rsidRPr="00A56ADD" w:rsidRDefault="00A56ADD" w:rsidP="00A56ADD">
            <w:pPr>
              <w:ind w:firstLine="46"/>
              <w:jc w:val="both"/>
              <w:rPr>
                <w:sz w:val="18"/>
                <w:szCs w:val="18"/>
              </w:rPr>
            </w:pPr>
            <w:r w:rsidRPr="00A56ADD">
              <w:rPr>
                <w:sz w:val="18"/>
                <w:szCs w:val="18"/>
              </w:rPr>
              <w:lastRenderedPageBreak/>
              <w:t xml:space="preserve">На официальном сайте </w:t>
            </w:r>
            <w:r>
              <w:rPr>
                <w:sz w:val="18"/>
                <w:szCs w:val="18"/>
              </w:rPr>
              <w:t>Петровского сельского</w:t>
            </w:r>
            <w:r w:rsidRPr="00A56ADD">
              <w:rPr>
                <w:sz w:val="18"/>
                <w:szCs w:val="18"/>
              </w:rPr>
              <w:t xml:space="preserve"> поселения размещен актуализированный перечень нормативных правовых актов и руководство по соблюдению обязательных требований земельного законодательства, оценка соблюдения которых является предметом муниципального земельного контроля. Посредством электронной почты осуществлено информирование юридических лиц, индивидуальных предпринимателей по вопросам соблюдения обязательных требований земельного законодательства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r>
      <w:tr w:rsidR="00C371DC" w:rsidRPr="001D3B96" w:rsidTr="00C371DC">
        <w:tc>
          <w:tcPr>
            <w:tcW w:w="568" w:type="dxa"/>
            <w:tcBorders>
              <w:top w:val="single" w:sz="4" w:space="0" w:color="000000"/>
              <w:left w:val="single" w:sz="4" w:space="0" w:color="000000"/>
              <w:bottom w:val="single" w:sz="4" w:space="0" w:color="000000"/>
              <w:right w:val="single" w:sz="4" w:space="0" w:color="000000"/>
            </w:tcBorders>
            <w:hideMark/>
          </w:tcPr>
          <w:p w:rsidR="00A56ADD" w:rsidRPr="001D3B96" w:rsidRDefault="00A56ADD">
            <w:pPr>
              <w:spacing w:line="276" w:lineRule="auto"/>
              <w:jc w:val="center"/>
              <w:rPr>
                <w:sz w:val="18"/>
                <w:szCs w:val="18"/>
              </w:rPr>
            </w:pPr>
            <w:r w:rsidRPr="001D3B96">
              <w:rPr>
                <w:sz w:val="18"/>
                <w:szCs w:val="18"/>
              </w:rPr>
              <w:lastRenderedPageBreak/>
              <w:t>4</w:t>
            </w:r>
          </w:p>
        </w:tc>
        <w:tc>
          <w:tcPr>
            <w:tcW w:w="2192" w:type="dxa"/>
            <w:tcBorders>
              <w:top w:val="single" w:sz="4" w:space="0" w:color="000000"/>
              <w:left w:val="single" w:sz="4" w:space="0" w:color="000000"/>
              <w:bottom w:val="single" w:sz="4" w:space="0" w:color="000000"/>
              <w:right w:val="single" w:sz="4" w:space="0" w:color="000000"/>
            </w:tcBorders>
            <w:hideMark/>
          </w:tcPr>
          <w:p w:rsidR="00A56ADD" w:rsidRPr="001D3B96" w:rsidRDefault="00A56ADD">
            <w:pPr>
              <w:pStyle w:val="ConsPlusNormal"/>
              <w:widowControl/>
              <w:spacing w:line="276" w:lineRule="auto"/>
              <w:ind w:firstLine="0"/>
              <w:jc w:val="both"/>
              <w:rPr>
                <w:rFonts w:ascii="Times New Roman" w:hAnsi="Times New Roman" w:cs="Times New Roman"/>
                <w:sz w:val="18"/>
                <w:szCs w:val="18"/>
              </w:rPr>
            </w:pPr>
            <w:r w:rsidRPr="001D3B96">
              <w:rPr>
                <w:rFonts w:ascii="Times New Roman" w:hAnsi="Times New Roman" w:cs="Times New Roman"/>
                <w:sz w:val="18"/>
                <w:szCs w:val="18"/>
              </w:rPr>
              <w:t xml:space="preserve">«Административный регламент </w:t>
            </w:r>
            <w:proofErr w:type="gramStart"/>
            <w:r w:rsidRPr="001D3B96">
              <w:rPr>
                <w:rFonts w:ascii="Times New Roman" w:hAnsi="Times New Roman" w:cs="Times New Roman"/>
                <w:sz w:val="18"/>
                <w:szCs w:val="18"/>
              </w:rPr>
              <w:t>Администрации Петровского сельского поселения Омского муниципального района Омской области осуществления муниципального контроля</w:t>
            </w:r>
            <w:proofErr w:type="gramEnd"/>
            <w:r w:rsidRPr="001D3B96">
              <w:rPr>
                <w:rFonts w:ascii="Times New Roman" w:hAnsi="Times New Roman" w:cs="Times New Roman"/>
                <w:sz w:val="18"/>
                <w:szCs w:val="18"/>
              </w:rPr>
              <w:t xml:space="preserve"> за сохранностью автомобильных дорог местного значения в границах населенных пунктов Петровского сельского поселения»</w:t>
            </w:r>
          </w:p>
        </w:tc>
        <w:tc>
          <w:tcPr>
            <w:tcW w:w="1637" w:type="dxa"/>
            <w:tcBorders>
              <w:top w:val="single" w:sz="4" w:space="0" w:color="000000"/>
              <w:left w:val="single" w:sz="4" w:space="0" w:color="000000"/>
              <w:bottom w:val="single" w:sz="4" w:space="0" w:color="000000"/>
              <w:right w:val="single" w:sz="4" w:space="0" w:color="000000"/>
            </w:tcBorders>
          </w:tcPr>
          <w:p w:rsidR="00A56ADD" w:rsidRPr="00C371DC" w:rsidRDefault="00C371DC" w:rsidP="001D3B96">
            <w:pPr>
              <w:spacing w:line="276" w:lineRule="auto"/>
              <w:rPr>
                <w:sz w:val="18"/>
                <w:szCs w:val="18"/>
              </w:rPr>
            </w:pPr>
            <w:r w:rsidRPr="00C371DC">
              <w:rPr>
                <w:sz w:val="18"/>
                <w:szCs w:val="18"/>
                <w:lang w:bidi="ru-RU"/>
              </w:rPr>
              <w:t xml:space="preserve">Муниципальный </w:t>
            </w:r>
            <w:proofErr w:type="gramStart"/>
            <w:r w:rsidRPr="00C371DC">
              <w:rPr>
                <w:sz w:val="18"/>
                <w:szCs w:val="18"/>
                <w:lang w:bidi="ru-RU"/>
              </w:rPr>
              <w:t>контроль за</w:t>
            </w:r>
            <w:proofErr w:type="gramEnd"/>
            <w:r w:rsidRPr="00C371DC">
              <w:rPr>
                <w:sz w:val="18"/>
                <w:szCs w:val="18"/>
                <w:lang w:bidi="ru-RU"/>
              </w:rPr>
              <w:t xml:space="preserve"> сохранностью автомобильных дорог местного значения в</w:t>
            </w:r>
            <w:r w:rsidRPr="00C371DC">
              <w:rPr>
                <w:sz w:val="18"/>
                <w:szCs w:val="18"/>
              </w:rPr>
              <w:t xml:space="preserve"> </w:t>
            </w:r>
            <w:r w:rsidRPr="00C371DC">
              <w:rPr>
                <w:sz w:val="18"/>
                <w:szCs w:val="18"/>
                <w:lang w:bidi="ru-RU"/>
              </w:rPr>
              <w:t>границах населенных пунктов Петровского сельского поселения</w:t>
            </w:r>
          </w:p>
        </w:tc>
        <w:tc>
          <w:tcPr>
            <w:tcW w:w="1830" w:type="dxa"/>
            <w:tcBorders>
              <w:top w:val="single" w:sz="4" w:space="0" w:color="000000"/>
              <w:left w:val="single" w:sz="4" w:space="0" w:color="000000"/>
              <w:bottom w:val="single" w:sz="4" w:space="0" w:color="000000"/>
              <w:right w:val="single" w:sz="4" w:space="0" w:color="000000"/>
            </w:tcBorders>
          </w:tcPr>
          <w:p w:rsidR="00A56ADD" w:rsidRPr="00DD321A" w:rsidRDefault="00DD321A">
            <w:pPr>
              <w:spacing w:line="276" w:lineRule="auto"/>
              <w:rPr>
                <w:sz w:val="18"/>
                <w:szCs w:val="18"/>
              </w:rPr>
            </w:pPr>
            <w:r>
              <w:rPr>
                <w:sz w:val="18"/>
                <w:szCs w:val="18"/>
              </w:rPr>
              <w:t>О</w:t>
            </w:r>
            <w:r w:rsidRPr="00DD321A">
              <w:rPr>
                <w:sz w:val="18"/>
                <w:szCs w:val="18"/>
              </w:rPr>
              <w:t>беспечение соблюдения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а также гражданами требований, установленных муниципальными правовыми актами</w:t>
            </w:r>
          </w:p>
        </w:tc>
        <w:tc>
          <w:tcPr>
            <w:tcW w:w="1626" w:type="dxa"/>
            <w:tcBorders>
              <w:top w:val="single" w:sz="4" w:space="0" w:color="000000"/>
              <w:left w:val="single" w:sz="4" w:space="0" w:color="000000"/>
              <w:bottom w:val="single" w:sz="4" w:space="0" w:color="000000"/>
              <w:right w:val="single" w:sz="4" w:space="0" w:color="000000"/>
            </w:tcBorders>
            <w:hideMark/>
          </w:tcPr>
          <w:p w:rsidR="00A56ADD" w:rsidRPr="001D3B96" w:rsidRDefault="00A56ADD">
            <w:pPr>
              <w:spacing w:line="276" w:lineRule="auto"/>
              <w:rPr>
                <w:sz w:val="18"/>
                <w:szCs w:val="18"/>
              </w:rPr>
            </w:pPr>
            <w:r w:rsidRPr="001D3B96">
              <w:rPr>
                <w:sz w:val="18"/>
                <w:szCs w:val="18"/>
              </w:rPr>
              <w:t>Постановление Администрации</w:t>
            </w:r>
            <w:r w:rsidRPr="001D3B96">
              <w:rPr>
                <w:color w:val="000000"/>
                <w:sz w:val="18"/>
                <w:szCs w:val="18"/>
              </w:rPr>
              <w:t xml:space="preserve"> </w:t>
            </w:r>
            <w:r w:rsidRPr="001D3B96">
              <w:rPr>
                <w:sz w:val="18"/>
                <w:szCs w:val="18"/>
              </w:rPr>
              <w:t>от 08.11.2012 № 141</w:t>
            </w:r>
          </w:p>
        </w:tc>
        <w:tc>
          <w:tcPr>
            <w:tcW w:w="1622" w:type="dxa"/>
            <w:tcBorders>
              <w:top w:val="single" w:sz="4" w:space="0" w:color="000000"/>
              <w:left w:val="single" w:sz="4" w:space="0" w:color="000000"/>
              <w:bottom w:val="single" w:sz="4" w:space="0" w:color="000000"/>
              <w:right w:val="single" w:sz="4" w:space="0" w:color="000000"/>
            </w:tcBorders>
          </w:tcPr>
          <w:p w:rsidR="00A56ADD" w:rsidRPr="001D3B96" w:rsidRDefault="00A56ADD">
            <w:pPr>
              <w:spacing w:line="276" w:lineRule="auto"/>
              <w:ind w:right="-143"/>
              <w:rPr>
                <w:color w:val="000000"/>
                <w:sz w:val="18"/>
                <w:szCs w:val="18"/>
              </w:rPr>
            </w:pPr>
            <w:r w:rsidRPr="001D3B96">
              <w:rPr>
                <w:color w:val="000000"/>
                <w:sz w:val="18"/>
                <w:szCs w:val="18"/>
              </w:rPr>
              <w:t>от 03.09.2015 № 103/1</w:t>
            </w:r>
          </w:p>
          <w:p w:rsidR="00A56ADD" w:rsidRPr="001D3B96" w:rsidRDefault="00A56ADD">
            <w:pPr>
              <w:spacing w:line="276" w:lineRule="auto"/>
              <w:ind w:right="-143"/>
              <w:rPr>
                <w:color w:val="000000"/>
                <w:sz w:val="18"/>
                <w:szCs w:val="18"/>
              </w:rPr>
            </w:pPr>
            <w:r w:rsidRPr="001D3B96">
              <w:rPr>
                <w:color w:val="000000"/>
                <w:sz w:val="18"/>
                <w:szCs w:val="18"/>
              </w:rPr>
              <w:t>от 14.06.2017 № 93</w:t>
            </w:r>
          </w:p>
          <w:p w:rsidR="00A56ADD" w:rsidRPr="001D3B96" w:rsidRDefault="00A56ADD">
            <w:pPr>
              <w:spacing w:line="276" w:lineRule="auto"/>
              <w:ind w:right="-143"/>
              <w:rPr>
                <w:color w:val="000000"/>
                <w:sz w:val="18"/>
                <w:szCs w:val="18"/>
              </w:rPr>
            </w:pPr>
            <w:r w:rsidRPr="001D3B96">
              <w:rPr>
                <w:color w:val="000000"/>
                <w:sz w:val="18"/>
                <w:szCs w:val="18"/>
              </w:rPr>
              <w:t>от  18.12.2018  № 157</w:t>
            </w:r>
          </w:p>
          <w:p w:rsidR="00A56ADD" w:rsidRPr="001D3B96" w:rsidRDefault="00A56ADD">
            <w:pPr>
              <w:shd w:val="clear" w:color="auto" w:fill="FFFFFF"/>
              <w:spacing w:line="276" w:lineRule="auto"/>
              <w:rPr>
                <w:color w:val="000000"/>
                <w:sz w:val="18"/>
                <w:szCs w:val="18"/>
              </w:rPr>
            </w:pPr>
            <w:r w:rsidRPr="001D3B96">
              <w:rPr>
                <w:color w:val="000000"/>
                <w:sz w:val="18"/>
                <w:szCs w:val="18"/>
              </w:rPr>
              <w:t>от  09.06.2020  № 57</w:t>
            </w:r>
          </w:p>
          <w:p w:rsidR="00A56ADD" w:rsidRPr="001D3B96" w:rsidRDefault="00A56ADD">
            <w:pPr>
              <w:spacing w:line="276" w:lineRule="auto"/>
              <w:ind w:right="-143"/>
              <w:rPr>
                <w:sz w:val="18"/>
                <w:szCs w:val="18"/>
              </w:rPr>
            </w:pPr>
          </w:p>
        </w:tc>
        <w:tc>
          <w:tcPr>
            <w:tcW w:w="3324" w:type="dxa"/>
            <w:tcBorders>
              <w:top w:val="single" w:sz="4" w:space="0" w:color="000000"/>
              <w:left w:val="single" w:sz="4" w:space="0" w:color="000000"/>
              <w:bottom w:val="single" w:sz="4" w:space="0" w:color="000000"/>
              <w:right w:val="single" w:sz="4" w:space="0" w:color="000000"/>
            </w:tcBorders>
          </w:tcPr>
          <w:p w:rsidR="00DD321A" w:rsidRPr="00645E04" w:rsidRDefault="00DD321A" w:rsidP="00645E04">
            <w:pPr>
              <w:pStyle w:val="a3"/>
              <w:spacing w:before="0" w:beforeAutospacing="0" w:after="0" w:afterAutospacing="0"/>
              <w:rPr>
                <w:sz w:val="16"/>
                <w:szCs w:val="16"/>
              </w:rPr>
            </w:pPr>
            <w:r w:rsidRPr="00645E04">
              <w:rPr>
                <w:sz w:val="16"/>
                <w:szCs w:val="16"/>
              </w:rPr>
              <w:t>1. Автомобильными дорогами общего пользования местного значения муниципального образования являются автомобильные дороги общего пользования в границах сельского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w:t>
            </w:r>
            <w:r w:rsidRPr="00645E04">
              <w:rPr>
                <w:sz w:val="16"/>
                <w:szCs w:val="16"/>
              </w:rPr>
              <w:br/>
              <w:t xml:space="preserve">2.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w:t>
            </w:r>
            <w:proofErr w:type="gramStart"/>
            <w:r w:rsidRPr="00645E04">
              <w:rPr>
                <w:sz w:val="16"/>
                <w:szCs w:val="16"/>
              </w:rPr>
              <w:t>содержания</w:t>
            </w:r>
            <w:proofErr w:type="gramEnd"/>
            <w:r w:rsidRPr="00645E04">
              <w:rPr>
                <w:sz w:val="16"/>
                <w:szCs w:val="16"/>
              </w:rPr>
              <w:t xml:space="preserve">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 формирует требования к порядку обеспечения сохранности автомобильных дорог.</w:t>
            </w:r>
            <w:r w:rsidRPr="00645E04">
              <w:rPr>
                <w:sz w:val="16"/>
                <w:szCs w:val="16"/>
              </w:rPr>
              <w:br/>
              <w:t>3. Капитальный и текущий ремонты автомобильных дорог, их содержание, отнесено к комплексу работ по восстановлению конструктивных элементов, транспортно-эксплуатационных характеристик, поддержанию надлежащего технического состояния автомобильных дорог, оценке ее технического состояния, а также организации и обеспечения безопасности дорожного движения.</w:t>
            </w:r>
            <w:r w:rsidRPr="00645E04">
              <w:rPr>
                <w:sz w:val="16"/>
                <w:szCs w:val="16"/>
              </w:rPr>
              <w:br/>
              <w:t xml:space="preserve">4. Безопасность автомобильных дорог и дорожных сооружений на них, а также связанных с ними процессов проектирования (включая изыскания), строительства, реконструкции, капитального ремонта и эксплуатации обеспечивается посредством установления и соблюдения соответствующих требований безопасности проектных значений параметров, показателей прочности, надежности и устойчивости </w:t>
            </w:r>
            <w:proofErr w:type="gramStart"/>
            <w:r w:rsidRPr="00645E04">
              <w:rPr>
                <w:sz w:val="16"/>
                <w:szCs w:val="16"/>
              </w:rPr>
              <w:t>элементов</w:t>
            </w:r>
            <w:proofErr w:type="gramEnd"/>
            <w:r w:rsidRPr="00645E04">
              <w:rPr>
                <w:sz w:val="16"/>
                <w:szCs w:val="16"/>
              </w:rPr>
              <w:t xml:space="preserve"> автомобильных </w:t>
            </w:r>
            <w:r w:rsidRPr="00645E04">
              <w:rPr>
                <w:sz w:val="16"/>
                <w:szCs w:val="16"/>
              </w:rPr>
              <w:lastRenderedPageBreak/>
              <w:t>дорог в течение всего срока службы.</w:t>
            </w:r>
            <w:r w:rsidRPr="00645E04">
              <w:rPr>
                <w:sz w:val="16"/>
                <w:szCs w:val="16"/>
              </w:rPr>
              <w:br/>
              <w:t>5. Проектирование, строительство, реконструкция, капитальный ремонт автомобильных дорог должны осуществляться в соответствии с Градостроительным кодексом Российской Федерации и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645E04">
              <w:rPr>
                <w:sz w:val="16"/>
                <w:szCs w:val="16"/>
              </w:rPr>
              <w:br/>
              <w:t xml:space="preserve">6. Содержание и ремонт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Порядок содержания и </w:t>
            </w:r>
            <w:proofErr w:type="gramStart"/>
            <w:r w:rsidRPr="00645E04">
              <w:rPr>
                <w:sz w:val="16"/>
                <w:szCs w:val="16"/>
              </w:rPr>
              <w:t>ремонта</w:t>
            </w:r>
            <w:proofErr w:type="gramEnd"/>
            <w:r w:rsidRPr="00645E04">
              <w:rPr>
                <w:sz w:val="16"/>
                <w:szCs w:val="16"/>
              </w:rPr>
              <w:t xml:space="preserve">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r w:rsidRPr="00645E04">
              <w:rPr>
                <w:sz w:val="16"/>
                <w:szCs w:val="16"/>
              </w:rPr>
              <w:br/>
              <w:t xml:space="preserve">7.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Минимально необходимые для обслуживания участников дорожного движения требования к обеспеченности автомобильных дорог общего пользования местного значения объектами дорожного сервиса, размещаемыми в границах полос отвода автомобильных дорог, а также требования к перечню минимально необходимых услуг, оказываемых на таких объектах дорожного сервиса, устанавливаются Правительством Российской Федерации.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w:t>
            </w:r>
            <w:r w:rsidRPr="00645E04">
              <w:rPr>
                <w:sz w:val="16"/>
                <w:szCs w:val="16"/>
              </w:rPr>
              <w:lastRenderedPageBreak/>
              <w:t>автомобильной дороги и расположенных на ней сооружений и иных объектов.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w:t>
            </w:r>
            <w:r w:rsidRPr="00645E04">
              <w:rPr>
                <w:sz w:val="16"/>
                <w:szCs w:val="16"/>
              </w:rPr>
              <w:br/>
              <w:t>8. Соблюдение юридическими лицами, индивидуальными предпринимателями обязательных требований, установленных в отношении автомобильных дорог местного значения в границах   сельского поселения, федеральными законами и законами Омской области, а также муниципальными правовыми актами, является базовыми принципами добросовестного и справедливого исполнения указанными лицами обязатель</w:t>
            </w:r>
            <w:proofErr w:type="gramStart"/>
            <w:r w:rsidRPr="00645E04">
              <w:rPr>
                <w:sz w:val="16"/>
                <w:szCs w:val="16"/>
              </w:rPr>
              <w:t>ств пр</w:t>
            </w:r>
            <w:proofErr w:type="gramEnd"/>
            <w:r w:rsidRPr="00645E04">
              <w:rPr>
                <w:sz w:val="16"/>
                <w:szCs w:val="16"/>
              </w:rPr>
              <w:t>и осуществлении дорожной деятельности в отношении автомобильных дорог местного значения.</w:t>
            </w:r>
            <w:r w:rsidRPr="00645E04">
              <w:rPr>
                <w:sz w:val="16"/>
                <w:szCs w:val="16"/>
              </w:rPr>
              <w:br/>
              <w:t xml:space="preserve">9. </w:t>
            </w:r>
            <w:proofErr w:type="gramStart"/>
            <w:r w:rsidRPr="00645E04">
              <w:rPr>
                <w:sz w:val="16"/>
                <w:szCs w:val="16"/>
              </w:rPr>
              <w:t>Контроль за</w:t>
            </w:r>
            <w:proofErr w:type="gramEnd"/>
            <w:r w:rsidRPr="00645E04">
              <w:rPr>
                <w:sz w:val="16"/>
                <w:szCs w:val="16"/>
              </w:rPr>
              <w:t xml:space="preserve"> обеспечением сохранности автомобильных дорог местного значения осуществляется уполномоченным органом местного самоуправления в порядке, установленном муниципальным правовым актом. На территории сельского  поселения таким правовым актом является постановление Администрации Петровского сельского поселения об утверждении административного контроля проведения муниципального контроля по сохранности автомобильных дорог. </w:t>
            </w:r>
            <w:r w:rsidRPr="00645E04">
              <w:rPr>
                <w:sz w:val="16"/>
                <w:szCs w:val="16"/>
              </w:rPr>
              <w:br/>
              <w:t>10. К отношениям, связанным с осуществлением муниципального контроля в области использования автомобильных дорог и осуществления дорожной деятельности, организацией и проведением проверок юридических лиц, индивидуальных предпринимателей, применяются положения Федерального закона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645E04">
              <w:rPr>
                <w:sz w:val="16"/>
                <w:szCs w:val="16"/>
              </w:rPr>
              <w:br/>
              <w:t xml:space="preserve">11. Общие требования к работам и осуществляемым мероприятиям юридическими лицами, индивидуальными предпринимателями в отношении </w:t>
            </w:r>
            <w:r w:rsidRPr="00645E04">
              <w:rPr>
                <w:sz w:val="16"/>
                <w:szCs w:val="16"/>
              </w:rPr>
              <w:lastRenderedPageBreak/>
              <w:t>автомобильных дорог местного значения. </w:t>
            </w:r>
            <w:r w:rsidRPr="00645E04">
              <w:rPr>
                <w:sz w:val="16"/>
                <w:szCs w:val="16"/>
              </w:rPr>
              <w:br/>
              <w:t>11.1. При строительстве, реконструкции и капитальном ремонте автомобильных дорог и сооружений на них должны соблюдаться следующие требования:</w:t>
            </w:r>
            <w:r w:rsidRPr="00645E04">
              <w:rPr>
                <w:sz w:val="16"/>
                <w:szCs w:val="16"/>
              </w:rPr>
              <w:br/>
              <w:t>а) строительство автомобильной дороги должно осуществляться в строгом соответствии с проектной документацией на землях, отведенных под эти цели уполномоченными органами по землепользованию на всех этапах жизненного цикла автомобильной дороги;</w:t>
            </w:r>
            <w:r w:rsidRPr="00645E04">
              <w:rPr>
                <w:sz w:val="16"/>
                <w:szCs w:val="16"/>
              </w:rPr>
              <w:br/>
              <w:t>б) применяемые при строительстве автомобильной дороги материалы и изделия должны обеспечивать выполнение дорожно-строительных работ в соответствии с проектной документацией;</w:t>
            </w:r>
            <w:r w:rsidRPr="00645E04">
              <w:rPr>
                <w:sz w:val="16"/>
                <w:szCs w:val="16"/>
              </w:rPr>
              <w:br/>
            </w:r>
            <w:proofErr w:type="gramStart"/>
            <w:r w:rsidRPr="00645E04">
              <w:rPr>
                <w:sz w:val="16"/>
                <w:szCs w:val="16"/>
              </w:rPr>
              <w:t>в) по завершении строительных работ автомобильная дорога в пределах полосы постоянного отвода земель должна быть освобождена от дорожно-строительной техники, временных сооружений, остатков строительных материалов и изделий, временных дорожных знаков и указателей, а также иных предметов и инвентаря, а земли, отведенные во временное пользование на период строительства объекта, должны быть приведены в состояние, пригодное для их использования по первоначальному назначению.</w:t>
            </w:r>
            <w:r w:rsidRPr="00645E04">
              <w:rPr>
                <w:sz w:val="16"/>
                <w:szCs w:val="16"/>
              </w:rPr>
              <w:br/>
              <w:t>11.2</w:t>
            </w:r>
            <w:proofErr w:type="gramEnd"/>
            <w:r w:rsidRPr="00645E04">
              <w:rPr>
                <w:sz w:val="16"/>
                <w:szCs w:val="16"/>
              </w:rPr>
              <w:t>. К требованиям безопасности к автомобильным дорогам и дорожным сооружениям на них при их эксплуатации относятся следующие:</w:t>
            </w:r>
            <w:r w:rsidRPr="00645E04">
              <w:rPr>
                <w:sz w:val="16"/>
                <w:szCs w:val="16"/>
              </w:rPr>
              <w:br/>
              <w:t xml:space="preserve">11.2.1. </w:t>
            </w:r>
            <w:proofErr w:type="gramStart"/>
            <w:r w:rsidRPr="00645E04">
              <w:rPr>
                <w:sz w:val="16"/>
                <w:szCs w:val="16"/>
              </w:rPr>
              <w:t>Мероприятия по эксплуатации должны быть направлены на создание безопасных условий перевозки грузов и пассажиров по автомобильным дорогам в течение установленного срока их службы путем:</w:t>
            </w:r>
            <w:r w:rsidRPr="00645E04">
              <w:rPr>
                <w:sz w:val="16"/>
                <w:szCs w:val="16"/>
              </w:rPr>
              <w:br/>
              <w:t>а) обеспечения сохранности автомобильных дорог и дорожных сооружений на них при воздействии транспортных, эксплуатационных, природно-климатических, чрезвычайных и других факторов в течение их жизненного цикла;</w:t>
            </w:r>
            <w:r w:rsidRPr="00645E04">
              <w:rPr>
                <w:sz w:val="16"/>
                <w:szCs w:val="16"/>
              </w:rPr>
              <w:br/>
              <w:t>б) организации дорожного движения с использованием комплекса технических средств;</w:t>
            </w:r>
            <w:proofErr w:type="gramEnd"/>
            <w:r w:rsidRPr="00645E04">
              <w:rPr>
                <w:sz w:val="16"/>
                <w:szCs w:val="16"/>
              </w:rPr>
              <w:br/>
              <w:t xml:space="preserve">в) проведения работ по поддержанию </w:t>
            </w:r>
            <w:r w:rsidRPr="00645E04">
              <w:rPr>
                <w:sz w:val="16"/>
                <w:szCs w:val="16"/>
              </w:rPr>
              <w:lastRenderedPageBreak/>
              <w:t>эксплуатационного состояния проезжей части, соответствующего безопасному и бесперебойному дорожному движению;</w:t>
            </w:r>
            <w:r w:rsidRPr="00645E04">
              <w:rPr>
                <w:sz w:val="16"/>
                <w:szCs w:val="16"/>
              </w:rPr>
              <w:br/>
              <w:t>г) своевременного устранения или снижения риска возникновения дорожно-транспортных происшествий и ограничений движения в зависимости от эксплуатационного состояния автомобильной дороги;</w:t>
            </w:r>
            <w:r w:rsidRPr="00645E04">
              <w:rPr>
                <w:sz w:val="16"/>
                <w:szCs w:val="16"/>
              </w:rPr>
              <w:br/>
            </w:r>
            <w:proofErr w:type="spellStart"/>
            <w:proofErr w:type="gramStart"/>
            <w:r w:rsidRPr="00645E04">
              <w:rPr>
                <w:sz w:val="16"/>
                <w:szCs w:val="16"/>
              </w:rPr>
              <w:t>д</w:t>
            </w:r>
            <w:proofErr w:type="spellEnd"/>
            <w:r w:rsidRPr="00645E04">
              <w:rPr>
                <w:sz w:val="16"/>
                <w:szCs w:val="16"/>
              </w:rPr>
              <w:t>) обеспечения доступности информации о допустимых весовых и габаритных параметров транспортных средств, а также возможных остаточных рисках ухудшения эксплуатационного состояния автомобильной дороги и возникновении угрозы безопасности на отдельных ее участках для потребителей транспортных услуг и третьих лиц;</w:t>
            </w:r>
            <w:proofErr w:type="gramEnd"/>
            <w:r w:rsidRPr="00645E04">
              <w:rPr>
                <w:sz w:val="16"/>
                <w:szCs w:val="16"/>
              </w:rPr>
              <w:br/>
            </w:r>
            <w:proofErr w:type="gramStart"/>
            <w:r w:rsidRPr="00645E04">
              <w:rPr>
                <w:sz w:val="16"/>
                <w:szCs w:val="16"/>
              </w:rPr>
              <w:t xml:space="preserve">е) защиты участков автомобильных дорог от снежных или песчаных заносов, предупреждения образования на покрытии снежной корки и гололеда, облегчения уборки снежно-ледяных отложений и ликвидации зимней скользкости дорожных покрытий с применением </w:t>
            </w:r>
            <w:proofErr w:type="spellStart"/>
            <w:r w:rsidRPr="00645E04">
              <w:rPr>
                <w:sz w:val="16"/>
                <w:szCs w:val="16"/>
              </w:rPr>
              <w:t>противогололедных</w:t>
            </w:r>
            <w:proofErr w:type="spellEnd"/>
            <w:r w:rsidRPr="00645E04">
              <w:rPr>
                <w:sz w:val="16"/>
                <w:szCs w:val="16"/>
              </w:rPr>
              <w:t xml:space="preserve"> материалов;</w:t>
            </w:r>
            <w:r w:rsidRPr="00645E04">
              <w:rPr>
                <w:sz w:val="16"/>
                <w:szCs w:val="16"/>
              </w:rPr>
              <w:br/>
              <w:t>ж) введения допустимых весовых и габаритных параметров транспортных средств для обеспечения сохранности эксплуатируемых автомобильных дорог и дорожных сооружений на них.</w:t>
            </w:r>
            <w:r w:rsidRPr="00645E04">
              <w:rPr>
                <w:sz w:val="16"/>
                <w:szCs w:val="16"/>
              </w:rPr>
              <w:br/>
              <w:t>11.2.2.</w:t>
            </w:r>
            <w:proofErr w:type="gramEnd"/>
            <w:r w:rsidRPr="00645E04">
              <w:rPr>
                <w:sz w:val="16"/>
                <w:szCs w:val="16"/>
              </w:rPr>
              <w:t xml:space="preserve"> Автомобильная дорога и дорожные сооружения на ней при эксплуатации должны соответствовать следующим требованиям безопасности:</w:t>
            </w:r>
            <w:r w:rsidRPr="00645E04">
              <w:rPr>
                <w:sz w:val="16"/>
                <w:szCs w:val="16"/>
              </w:rPr>
              <w:br/>
              <w:t xml:space="preserve">а) на покрытии проезжей части должны отсутствовать проломы, просадки, выбоины и иные повреждения или дефекты, а также посторонние предметы. </w:t>
            </w:r>
            <w:proofErr w:type="gramStart"/>
            <w:r w:rsidRPr="00645E04">
              <w:rPr>
                <w:sz w:val="16"/>
                <w:szCs w:val="16"/>
              </w:rPr>
              <w:t>Водоотвод с проезжей части должен находиться в состоянии, исключающем застой воды на покрытии и обочинах;</w:t>
            </w:r>
            <w:r w:rsidRPr="00645E04">
              <w:rPr>
                <w:sz w:val="16"/>
                <w:szCs w:val="16"/>
              </w:rPr>
              <w:br/>
              <w:t>б) сцепные качества дорожного покрытия должны обеспечивать безопасные условия движения транспортных средств с разрешенной правилами дорожного движения скоростью при условии соответствия их эксплуатационного состояния установленным требованиям;</w:t>
            </w:r>
            <w:proofErr w:type="gramEnd"/>
            <w:r w:rsidRPr="00645E04">
              <w:rPr>
                <w:sz w:val="16"/>
                <w:szCs w:val="16"/>
              </w:rPr>
              <w:br/>
              <w:t xml:space="preserve">в) ровность дорожного покрытия должна обеспечивать безопасные условия движения </w:t>
            </w:r>
            <w:r w:rsidRPr="00645E04">
              <w:rPr>
                <w:sz w:val="16"/>
                <w:szCs w:val="16"/>
              </w:rPr>
              <w:lastRenderedPageBreak/>
              <w:t>с установленной для данного класса и категории автомобильной дороги скоростью движения;</w:t>
            </w:r>
            <w:r w:rsidRPr="00645E04">
              <w:rPr>
                <w:sz w:val="16"/>
                <w:szCs w:val="16"/>
              </w:rPr>
              <w:br/>
              <w:t>г) возвышение обочины и разделительной полосы над уровнем проезжей части при отсутствии бордюра не допускается. Обочины и разделительные полосы, не отделенные от проезжей части бордюром, не должны быть ниже уровня прилегающей кромки проезжей части более чем на 4 см;</w:t>
            </w:r>
            <w:r w:rsidRPr="00645E04">
              <w:rPr>
                <w:sz w:val="16"/>
                <w:szCs w:val="16"/>
              </w:rPr>
              <w:br/>
            </w:r>
            <w:proofErr w:type="spellStart"/>
            <w:r w:rsidRPr="00645E04">
              <w:rPr>
                <w:sz w:val="16"/>
                <w:szCs w:val="16"/>
              </w:rPr>
              <w:t>д</w:t>
            </w:r>
            <w:proofErr w:type="spellEnd"/>
            <w:r w:rsidRPr="00645E04">
              <w:rPr>
                <w:sz w:val="16"/>
                <w:szCs w:val="16"/>
              </w:rPr>
              <w:t>) обочины не должны иметь деформаций, повреждений. До устранения дефектов обочин должны быть установлены соответствующие временные дорожные знаки или другие технические средства организации дорожного движения;</w:t>
            </w:r>
            <w:r w:rsidRPr="00645E04">
              <w:rPr>
                <w:sz w:val="16"/>
                <w:szCs w:val="16"/>
              </w:rPr>
              <w:br/>
              <w:t>е) не допускается уменьшение фактического расстояния видимости на автомобильной дороге соответствующих классов и категорий ниже минимально требуемого в результате выполняемых эксплуатационных действий или отсутствия таковых.</w:t>
            </w:r>
            <w:r w:rsidRPr="00645E04">
              <w:rPr>
                <w:sz w:val="16"/>
                <w:szCs w:val="16"/>
              </w:rPr>
              <w:br/>
              <w:t>1</w:t>
            </w:r>
            <w:r w:rsidR="00645E04" w:rsidRPr="00645E04">
              <w:rPr>
                <w:sz w:val="16"/>
                <w:szCs w:val="16"/>
              </w:rPr>
              <w:t>1</w:t>
            </w:r>
            <w:r w:rsidRPr="00645E04">
              <w:rPr>
                <w:sz w:val="16"/>
                <w:szCs w:val="16"/>
              </w:rPr>
              <w:t>.3. Технические средства организации дорожного движения должны соответствовать следующим требованиям безопасности:</w:t>
            </w:r>
            <w:r w:rsidRPr="00645E04">
              <w:rPr>
                <w:sz w:val="16"/>
                <w:szCs w:val="16"/>
              </w:rPr>
              <w:br/>
              <w:t>1</w:t>
            </w:r>
            <w:r w:rsidR="00645E04" w:rsidRPr="00645E04">
              <w:rPr>
                <w:sz w:val="16"/>
                <w:szCs w:val="16"/>
              </w:rPr>
              <w:t>1</w:t>
            </w:r>
            <w:r w:rsidRPr="00645E04">
              <w:rPr>
                <w:sz w:val="16"/>
                <w:szCs w:val="16"/>
              </w:rPr>
              <w:t>.3.1. Дорожные знаки должны обладать заданными характеристиками, установленными в международных и региональных стандартах. Местоположение соответствующих дорожных знаков должно обеспечивать своевременное информирование водителей транспортных средств и пешеходов об изменении дорожных условий и допустимых режимах движения. Установка дорожных знаков, за исключением временных, не должна приводить к уменьшению габаритов приближения автомобильных дорог и дорожных сооружений на них.</w:t>
            </w:r>
            <w:r w:rsidRPr="00645E04">
              <w:rPr>
                <w:sz w:val="16"/>
                <w:szCs w:val="16"/>
              </w:rPr>
              <w:br/>
              <w:t xml:space="preserve">12.3.2. Дорожная разметка должна быть различима в любых условиях эксплуатации, за исключением случаев, когда поверхность автомобильной дороги загрязнена или покрыта снежно-ледяными отложениями. В случае если разметка, определяющая режимы движения, трудно различима или не может быть своевременно восстановлена, необходимо устанавливать соответствующие дорожные знаки. Дорожная разметка должна </w:t>
            </w:r>
            <w:r w:rsidRPr="00645E04">
              <w:rPr>
                <w:sz w:val="16"/>
                <w:szCs w:val="16"/>
              </w:rPr>
              <w:lastRenderedPageBreak/>
              <w:t>быть восстановлена в случае, если ее износ или разрушение не позволяют однозначно воспринимать заложенную информацию. Восстановление дорожной разметки необходимо производить при наступлении условий, обеспечивающих возможность применения разметочных материалов и изделий в соответствии с установленными условиями их применения.</w:t>
            </w:r>
            <w:r w:rsidRPr="00645E04">
              <w:rPr>
                <w:sz w:val="16"/>
                <w:szCs w:val="16"/>
              </w:rPr>
              <w:br/>
              <w:t>1</w:t>
            </w:r>
            <w:r w:rsidR="00645E04" w:rsidRPr="00645E04">
              <w:rPr>
                <w:sz w:val="16"/>
                <w:szCs w:val="16"/>
              </w:rPr>
              <w:t>1</w:t>
            </w:r>
            <w:r w:rsidRPr="00645E04">
              <w:rPr>
                <w:sz w:val="16"/>
                <w:szCs w:val="16"/>
              </w:rPr>
              <w:t xml:space="preserve">.3.3. Дорожные светофоры должны быть размещены таким образом, чтобы они легко воспринимались участниками дорожного движения в различных погодных и световых условиях, не были закрыты какими-либо препятствиями, обеспечивали удобство обслуживания и уменьшали вероятность их повреждения. Минимальная видимость сигналов дорожных светофоров, включая символы, используемые на </w:t>
            </w:r>
            <w:proofErr w:type="spellStart"/>
            <w:r w:rsidRPr="00645E04">
              <w:rPr>
                <w:sz w:val="16"/>
                <w:szCs w:val="16"/>
              </w:rPr>
              <w:t>рассеивателях</w:t>
            </w:r>
            <w:proofErr w:type="spellEnd"/>
            <w:r w:rsidRPr="00645E04">
              <w:rPr>
                <w:sz w:val="16"/>
                <w:szCs w:val="16"/>
              </w:rPr>
              <w:t xml:space="preserve"> сигналов, должна обеспечивать водителям транспортных средств возможность безопасного совершения маневра или </w:t>
            </w:r>
            <w:proofErr w:type="gramStart"/>
            <w:r w:rsidRPr="00645E04">
              <w:rPr>
                <w:sz w:val="16"/>
                <w:szCs w:val="16"/>
              </w:rPr>
              <w:t>остановки</w:t>
            </w:r>
            <w:proofErr w:type="gramEnd"/>
            <w:r w:rsidRPr="00645E04">
              <w:rPr>
                <w:sz w:val="16"/>
                <w:szCs w:val="16"/>
              </w:rPr>
              <w:t xml:space="preserve"> как в светлое, так и в темное время суток. Элементы дорожного светофора и его крепления не должны иметь повреждений, влияющих на видимость сигналов.</w:t>
            </w:r>
            <w:r w:rsidRPr="00645E04">
              <w:rPr>
                <w:sz w:val="16"/>
                <w:szCs w:val="16"/>
              </w:rPr>
              <w:br/>
              <w:t>12.3.4. Направляющие устройства - минимальная видимость дорожных сигнальных столбиков и тумб должна обеспечивать водителям транспортных средств возможность безопасного движения с разрешенной правилами дорожного движения скоростью. Дорожные сигнальные столбики и дорожные тумбы не должны иметь повреждений, влияющих на их визуальное восприятие и безопасность дорожного движения.</w:t>
            </w:r>
            <w:r w:rsidRPr="00645E04">
              <w:rPr>
                <w:sz w:val="16"/>
                <w:szCs w:val="16"/>
              </w:rPr>
              <w:br/>
              <w:t>1</w:t>
            </w:r>
            <w:r w:rsidR="00645E04" w:rsidRPr="00645E04">
              <w:rPr>
                <w:sz w:val="16"/>
                <w:szCs w:val="16"/>
              </w:rPr>
              <w:t>1</w:t>
            </w:r>
            <w:r w:rsidRPr="00645E04">
              <w:rPr>
                <w:sz w:val="16"/>
                <w:szCs w:val="16"/>
              </w:rPr>
              <w:t xml:space="preserve">.3.5. </w:t>
            </w:r>
            <w:proofErr w:type="gramStart"/>
            <w:r w:rsidRPr="00645E04">
              <w:rPr>
                <w:sz w:val="16"/>
                <w:szCs w:val="16"/>
              </w:rPr>
              <w:t xml:space="preserve">Временные технические средства организации дорожного движения, применение которых вызвано причинами временного характера (дорожно-строительные работы, организация ограничения или прекращения движения транспорта в установленном порядке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w:t>
            </w:r>
            <w:r w:rsidRPr="00645E04">
              <w:rPr>
                <w:sz w:val="16"/>
                <w:szCs w:val="16"/>
              </w:rPr>
              <w:lastRenderedPageBreak/>
              <w:t>обеспечения безопасности дорожного движения), должны быть своевременно установлены (устроены) и использованы лишь в периоды</w:t>
            </w:r>
            <w:proofErr w:type="gramEnd"/>
            <w:r w:rsidRPr="00645E04">
              <w:rPr>
                <w:sz w:val="16"/>
                <w:szCs w:val="16"/>
              </w:rPr>
              <w:t xml:space="preserve"> действия ограничивающих факторов. Для лучшего восприятия водителями временных дорожных знаков на одной опоре должно быть установлено не более двух знаков и одного знака дополнительной информации (таблички). Временные дорожные знаки и дорожные светофоры, действие которых носит периодический характер, на время, когда их применение не требуется, должны быть закрыты чехлами. После устранения причин, вызвавших необходимость применения временных технических сре</w:t>
            </w:r>
            <w:proofErr w:type="gramStart"/>
            <w:r w:rsidRPr="00645E04">
              <w:rPr>
                <w:sz w:val="16"/>
                <w:szCs w:val="16"/>
              </w:rPr>
              <w:t>дств пр</w:t>
            </w:r>
            <w:proofErr w:type="gramEnd"/>
            <w:r w:rsidRPr="00645E04">
              <w:rPr>
                <w:sz w:val="16"/>
                <w:szCs w:val="16"/>
              </w:rPr>
              <w:t>и организации дорожного движения, они должны быть демонтированы;</w:t>
            </w:r>
            <w:r w:rsidRPr="00645E04">
              <w:rPr>
                <w:sz w:val="16"/>
                <w:szCs w:val="16"/>
              </w:rPr>
              <w:br/>
              <w:t>1</w:t>
            </w:r>
            <w:r w:rsidR="00645E04" w:rsidRPr="00645E04">
              <w:rPr>
                <w:sz w:val="16"/>
                <w:szCs w:val="16"/>
              </w:rPr>
              <w:t>1</w:t>
            </w:r>
            <w:r w:rsidRPr="00645E04">
              <w:rPr>
                <w:sz w:val="16"/>
                <w:szCs w:val="16"/>
              </w:rPr>
              <w:t>.3.6. Поврежденные ограждения на автомобильных дорогах после их обнаружения дорожно-эксплуатационной службой и документального оформления должны быть восстановлены в сроки, установленные в международных и региональных стандартах.</w:t>
            </w:r>
          </w:p>
          <w:p w:rsidR="00DD321A" w:rsidRPr="00645E04" w:rsidRDefault="00DD321A" w:rsidP="00645E04">
            <w:pPr>
              <w:pStyle w:val="a3"/>
              <w:spacing w:before="0" w:beforeAutospacing="0" w:after="0" w:afterAutospacing="0"/>
              <w:rPr>
                <w:sz w:val="16"/>
                <w:szCs w:val="16"/>
              </w:rPr>
            </w:pPr>
            <w:r w:rsidRPr="00645E04">
              <w:rPr>
                <w:sz w:val="16"/>
                <w:szCs w:val="16"/>
              </w:rPr>
              <w:t>1</w:t>
            </w:r>
            <w:r w:rsidR="00645E04" w:rsidRPr="00645E04">
              <w:rPr>
                <w:sz w:val="16"/>
                <w:szCs w:val="16"/>
              </w:rPr>
              <w:t>1</w:t>
            </w:r>
            <w:r w:rsidRPr="00645E04">
              <w:rPr>
                <w:sz w:val="16"/>
                <w:szCs w:val="16"/>
              </w:rPr>
              <w:t>.3.7. Горизонтальная освещенность при искусственном освещении покрытия проезжей части автомобильных дорог различных классов и категорий должна обеспечивать безопасные условия движения с разрешенной правилами дорожного движения скоростью.</w:t>
            </w:r>
          </w:p>
          <w:p w:rsidR="00A56ADD" w:rsidRPr="00645E04" w:rsidRDefault="00DD321A" w:rsidP="00645E04">
            <w:pPr>
              <w:pStyle w:val="a3"/>
              <w:spacing w:before="0" w:beforeAutospacing="0" w:after="0" w:afterAutospacing="0"/>
              <w:rPr>
                <w:sz w:val="16"/>
                <w:szCs w:val="16"/>
              </w:rPr>
            </w:pPr>
            <w:r w:rsidRPr="00645E04">
              <w:rPr>
                <w:sz w:val="16"/>
                <w:szCs w:val="16"/>
              </w:rPr>
              <w:t>1</w:t>
            </w:r>
            <w:r w:rsidR="00645E04" w:rsidRPr="00645E04">
              <w:rPr>
                <w:sz w:val="16"/>
                <w:szCs w:val="16"/>
              </w:rPr>
              <w:t>1</w:t>
            </w:r>
            <w:r w:rsidRPr="00645E04">
              <w:rPr>
                <w:sz w:val="16"/>
                <w:szCs w:val="16"/>
              </w:rPr>
              <w:t xml:space="preserve">.3.8. Средства наружной рекламы - в полосе отвода автомобильной дороги не допускается размещение рекламной или иной информации, не имеющей непосредственного отношения к организации движения. С целью </w:t>
            </w:r>
            <w:proofErr w:type="gramStart"/>
            <w:r w:rsidRPr="00645E04">
              <w:rPr>
                <w:sz w:val="16"/>
                <w:szCs w:val="16"/>
              </w:rPr>
              <w:t>обеспечения безопасности дорожного движения средства наружной рекламы</w:t>
            </w:r>
            <w:proofErr w:type="gramEnd"/>
            <w:r w:rsidRPr="00645E04">
              <w:rPr>
                <w:sz w:val="16"/>
                <w:szCs w:val="16"/>
              </w:rPr>
              <w:t xml:space="preserve"> не должны:</w:t>
            </w:r>
            <w:r w:rsidRPr="00645E04">
              <w:rPr>
                <w:sz w:val="16"/>
                <w:szCs w:val="16"/>
              </w:rPr>
              <w:br/>
              <w:t>- размещаться на дорожном знаке, его опоре или на любом другом приспособлении, предназначенном для регулирования движения;</w:t>
            </w:r>
            <w:r w:rsidRPr="00645E04">
              <w:rPr>
                <w:sz w:val="16"/>
                <w:szCs w:val="16"/>
              </w:rPr>
              <w:br/>
              <w:t>- ухудшать видимость средств регулирования дорожного движения или снижать их эффективность;</w:t>
            </w:r>
            <w:r w:rsidRPr="00645E04">
              <w:rPr>
                <w:sz w:val="16"/>
                <w:szCs w:val="16"/>
              </w:rPr>
              <w:br/>
              <w:t xml:space="preserve">- иметь сходство (по внешнему виду, изображению или звуковому эффекту) с </w:t>
            </w:r>
            <w:r w:rsidRPr="00645E04">
              <w:rPr>
                <w:sz w:val="16"/>
                <w:szCs w:val="16"/>
              </w:rPr>
              <w:lastRenderedPageBreak/>
              <w:t>техническими средствами организации дорожного движения и специальными сигналами, а также создавать впечатление нахождения на дороге транспортного средства, пешехода, животных или иного объекта;</w:t>
            </w:r>
            <w:r w:rsidRPr="00645E04">
              <w:rPr>
                <w:sz w:val="16"/>
                <w:szCs w:val="16"/>
              </w:rPr>
              <w:br/>
              <w:t>- иметь яркость элементов изображения при внутреннем и внешнем освещении выше фотометрических характеристик дорожных знаков;</w:t>
            </w:r>
            <w:r w:rsidRPr="00645E04">
              <w:rPr>
                <w:sz w:val="16"/>
                <w:szCs w:val="16"/>
              </w:rPr>
              <w:br/>
              <w:t>- освещаться в темное время суток на участках дорог, где дорожные знаки не имеют искусственного освещения;</w:t>
            </w:r>
            <w:r w:rsidRPr="00645E04">
              <w:rPr>
                <w:sz w:val="16"/>
                <w:szCs w:val="16"/>
              </w:rPr>
              <w:br/>
              <w:t xml:space="preserve">- размещаться в зоне транспортных развязок, пересечений и </w:t>
            </w:r>
            <w:proofErr w:type="gramStart"/>
            <w:r w:rsidRPr="00645E04">
              <w:rPr>
                <w:sz w:val="16"/>
                <w:szCs w:val="16"/>
              </w:rPr>
              <w:t>примыканий</w:t>
            </w:r>
            <w:proofErr w:type="gramEnd"/>
            <w:r w:rsidRPr="00645E04">
              <w:rPr>
                <w:sz w:val="16"/>
                <w:szCs w:val="16"/>
              </w:rPr>
              <w:t xml:space="preserve"> автомобильных дорог, железнодорожных переездов и искусственных сооружений ближе расчетного расстояния видимости от них.</w:t>
            </w:r>
            <w:r w:rsidRPr="00645E04">
              <w:rPr>
                <w:sz w:val="16"/>
                <w:szCs w:val="16"/>
              </w:rPr>
              <w:br/>
              <w:t>1</w:t>
            </w:r>
            <w:r w:rsidR="00645E04" w:rsidRPr="00645E04">
              <w:rPr>
                <w:sz w:val="16"/>
                <w:szCs w:val="16"/>
              </w:rPr>
              <w:t>1</w:t>
            </w:r>
            <w:r w:rsidRPr="00645E04">
              <w:rPr>
                <w:sz w:val="16"/>
                <w:szCs w:val="16"/>
              </w:rPr>
              <w:t>.3.9. Очистка покрытия автомобильной дороги от снега должна осуществляться с проезжей части, остановок общественного наземного транспорта, тротуаров, обочин, съездов, площадок для стоянки и остановки транспортных средств.</w:t>
            </w:r>
            <w:r w:rsidRPr="00645E04">
              <w:rPr>
                <w:sz w:val="16"/>
                <w:szCs w:val="16"/>
              </w:rPr>
              <w:br/>
              <w:t>1</w:t>
            </w:r>
            <w:r w:rsidR="00645E04" w:rsidRPr="00645E04">
              <w:rPr>
                <w:sz w:val="16"/>
                <w:szCs w:val="16"/>
              </w:rPr>
              <w:t>2</w:t>
            </w:r>
            <w:r w:rsidRPr="00645E04">
              <w:rPr>
                <w:sz w:val="16"/>
                <w:szCs w:val="16"/>
              </w:rPr>
              <w:t>. К общим требованиям по безопасности дорожно-строительных материалов и изделий, применяемых при строительстве, реконструкции, капитальном ремонте и эксплуатации, относится следующее:</w:t>
            </w:r>
            <w:r w:rsidRPr="00645E04">
              <w:rPr>
                <w:sz w:val="16"/>
                <w:szCs w:val="16"/>
              </w:rPr>
              <w:br/>
              <w:t>- дорожно-строительные материалы и изделия не должны создавать угрозу возникновения опасности для потребителей транспортных услуг и третьих лиц, окружающей среды, растительного и животного мира на всех этапах их жизненного цикла;</w:t>
            </w:r>
            <w:r w:rsidRPr="00645E04">
              <w:rPr>
                <w:sz w:val="16"/>
                <w:szCs w:val="16"/>
              </w:rPr>
              <w:br/>
              <w:t xml:space="preserve">- </w:t>
            </w:r>
            <w:proofErr w:type="gramStart"/>
            <w:r w:rsidRPr="00645E04">
              <w:rPr>
                <w:sz w:val="16"/>
                <w:szCs w:val="16"/>
              </w:rPr>
              <w:t>производство, транспортирование, хранение и применение дорожно-строительных материалов и изделий должны обеспечивать надежность их работы в различных конструктивных элементах автомобильной дороги и инженерных сооружений на ней в течение их жизненного цикла под воздействием транспортных нагрузок, климатических и иных факторов в условиях, исключающих следующие последствия:</w:t>
            </w:r>
            <w:r w:rsidRPr="00645E04">
              <w:rPr>
                <w:sz w:val="16"/>
                <w:szCs w:val="16"/>
              </w:rPr>
              <w:br/>
              <w:t>а) разрушение автомобильной дороги или сооружений, или их участков (частей);</w:t>
            </w:r>
            <w:proofErr w:type="gramEnd"/>
            <w:r w:rsidRPr="00645E04">
              <w:rPr>
                <w:sz w:val="16"/>
                <w:szCs w:val="16"/>
              </w:rPr>
              <w:br/>
              <w:t xml:space="preserve">б) необратимые деформации дорожных </w:t>
            </w:r>
            <w:r w:rsidRPr="00645E04">
              <w:rPr>
                <w:sz w:val="16"/>
                <w:szCs w:val="16"/>
              </w:rPr>
              <w:lastRenderedPageBreak/>
              <w:t>конструкций;</w:t>
            </w:r>
            <w:r w:rsidRPr="00645E04">
              <w:rPr>
                <w:sz w:val="16"/>
                <w:szCs w:val="16"/>
              </w:rPr>
              <w:br/>
              <w:t>в) недопустимое снижение основных транспортно-эксплуатационных характеристик автомобильной дороги или сооружений на ней; </w:t>
            </w:r>
            <w:r w:rsidRPr="00645E04">
              <w:rPr>
                <w:sz w:val="16"/>
                <w:szCs w:val="16"/>
              </w:rPr>
              <w:br/>
              <w:t>- дорожно-строительные материалы и изделия в течение всего срока службы автомобильной дороги и дорожных сооружений на них должны быть устойчивыми к воздействию транспортных, природных и иных факторов; </w:t>
            </w:r>
            <w:r w:rsidRPr="00645E04">
              <w:rPr>
                <w:sz w:val="16"/>
                <w:szCs w:val="16"/>
              </w:rPr>
              <w:br/>
              <w:t>- безопасность дорожно-строительных материалов и изделий обеспечивается путем соблюдения следующих основных требований на всех этапах их жизненного цикла:</w:t>
            </w:r>
            <w:r w:rsidRPr="00645E04">
              <w:rPr>
                <w:sz w:val="16"/>
                <w:szCs w:val="16"/>
              </w:rPr>
              <w:br/>
              <w:t>а) суммарная эффективная удельная активность естественных радионуклидов не должна превышать допустимых пределов, установленных в международных и региональных стандартах;</w:t>
            </w:r>
            <w:r w:rsidRPr="00645E04">
              <w:rPr>
                <w:sz w:val="16"/>
                <w:szCs w:val="16"/>
              </w:rPr>
              <w:br/>
              <w:t>б) предельная концентрация вредных химических веще</w:t>
            </w:r>
            <w:proofErr w:type="gramStart"/>
            <w:r w:rsidRPr="00645E04">
              <w:rPr>
                <w:sz w:val="16"/>
                <w:szCs w:val="16"/>
              </w:rPr>
              <w:t>ств пр</w:t>
            </w:r>
            <w:proofErr w:type="gramEnd"/>
            <w:r w:rsidRPr="00645E04">
              <w:rPr>
                <w:sz w:val="16"/>
                <w:szCs w:val="16"/>
              </w:rPr>
              <w:t>и производстве, хранении, транспортировании, применении дорожно-строительных материалов и изделий, проведении дорожных работ, а также в результате их совместного воздействия на окружающую среду в процессе эксплуатации автомобильной дороги не должна превышать допустимых значений, установленных в международных и региональных стандартах;</w:t>
            </w:r>
            <w:r w:rsidRPr="00645E04">
              <w:rPr>
                <w:sz w:val="16"/>
                <w:szCs w:val="16"/>
              </w:rPr>
              <w:br/>
              <w:t>в) физико-химические свойства дорожно-строительных материалов и изделий не должны создавать угрозу возникновения взрыва и (или) развития пожара;</w:t>
            </w:r>
            <w:r w:rsidRPr="00645E04">
              <w:rPr>
                <w:sz w:val="16"/>
                <w:szCs w:val="16"/>
              </w:rPr>
              <w:br/>
              <w:t>г) физико-механические свойства дорожно-строительных материалов должны обеспечивать расчетную устойчивость конструктивных элементов автомобильной дороги при совместном воздействии транспортной нагрузки и природных факторов;</w:t>
            </w:r>
            <w:r w:rsidRPr="00645E04">
              <w:rPr>
                <w:sz w:val="16"/>
                <w:szCs w:val="16"/>
              </w:rPr>
              <w:br/>
              <w:t xml:space="preserve">- строительство, реконструкция, капитальный ремонт и эксплуатация автомобильных дорог и дорожных сооружений на них должны осуществляться с применением дорожно-строительных материалов и изделий, соответствующих требованиям технических регламентов и </w:t>
            </w:r>
            <w:r w:rsidRPr="00645E04">
              <w:rPr>
                <w:sz w:val="16"/>
                <w:szCs w:val="16"/>
              </w:rPr>
              <w:lastRenderedPageBreak/>
              <w:t>проектной документации.</w:t>
            </w:r>
          </w:p>
        </w:tc>
        <w:tc>
          <w:tcPr>
            <w:tcW w:w="2794" w:type="dxa"/>
            <w:tcBorders>
              <w:top w:val="single" w:sz="4" w:space="0" w:color="000000"/>
              <w:left w:val="single" w:sz="4" w:space="0" w:color="000000"/>
              <w:bottom w:val="single" w:sz="4" w:space="0" w:color="000000"/>
              <w:right w:val="single" w:sz="4" w:space="0" w:color="000000"/>
            </w:tcBorders>
          </w:tcPr>
          <w:p w:rsidR="00A56ADD" w:rsidRPr="00DD321A" w:rsidRDefault="00DD321A" w:rsidP="00DD321A">
            <w:pPr>
              <w:spacing w:line="276" w:lineRule="auto"/>
              <w:ind w:right="-143"/>
              <w:rPr>
                <w:color w:val="000000"/>
                <w:sz w:val="18"/>
                <w:szCs w:val="18"/>
              </w:rPr>
            </w:pPr>
            <w:r w:rsidRPr="00DD321A">
              <w:rPr>
                <w:sz w:val="18"/>
                <w:szCs w:val="18"/>
              </w:rPr>
              <w:lastRenderedPageBreak/>
              <w:t xml:space="preserve">В целях недопущения нарушений, на официальном сайте </w:t>
            </w:r>
            <w:r>
              <w:rPr>
                <w:sz w:val="18"/>
                <w:szCs w:val="18"/>
              </w:rPr>
              <w:t>Петровского сельского</w:t>
            </w:r>
            <w:r w:rsidRPr="00DD321A">
              <w:rPr>
                <w:sz w:val="18"/>
                <w:szCs w:val="18"/>
              </w:rPr>
              <w:t xml:space="preserve"> поселения размещен актуализированный перечень нормативных правовых актов и руководство по соблюдению обязательных требований </w:t>
            </w:r>
            <w:r w:rsidRPr="00DD321A">
              <w:rPr>
                <w:rStyle w:val="a5"/>
                <w:b w:val="0"/>
                <w:sz w:val="18"/>
                <w:szCs w:val="18"/>
              </w:rPr>
              <w:t>за сохранностью автомобильных дорог местного значения</w:t>
            </w:r>
            <w:r w:rsidRPr="00DD321A">
              <w:rPr>
                <w:b/>
                <w:sz w:val="18"/>
                <w:szCs w:val="18"/>
              </w:rPr>
              <w:t>,</w:t>
            </w:r>
            <w:r w:rsidRPr="00DD321A">
              <w:rPr>
                <w:sz w:val="18"/>
                <w:szCs w:val="18"/>
              </w:rPr>
              <w:t xml:space="preserve"> оценка соблюдения которых является предметом муниципального контроля.</w:t>
            </w:r>
          </w:p>
        </w:tc>
      </w:tr>
      <w:tr w:rsidR="00C371DC" w:rsidRPr="001D3B96" w:rsidTr="00C371DC">
        <w:tc>
          <w:tcPr>
            <w:tcW w:w="568" w:type="dxa"/>
            <w:tcBorders>
              <w:top w:val="single" w:sz="4" w:space="0" w:color="000000"/>
              <w:left w:val="single" w:sz="4" w:space="0" w:color="000000"/>
              <w:bottom w:val="single" w:sz="4" w:space="0" w:color="000000"/>
              <w:right w:val="single" w:sz="4" w:space="0" w:color="000000"/>
            </w:tcBorders>
            <w:hideMark/>
          </w:tcPr>
          <w:p w:rsidR="00A56ADD" w:rsidRPr="001D3B96" w:rsidRDefault="00C371DC" w:rsidP="00C371DC">
            <w:pPr>
              <w:spacing w:line="276" w:lineRule="auto"/>
              <w:jc w:val="center"/>
              <w:rPr>
                <w:sz w:val="18"/>
                <w:szCs w:val="18"/>
              </w:rPr>
            </w:pPr>
            <w:r>
              <w:rPr>
                <w:sz w:val="18"/>
                <w:szCs w:val="18"/>
              </w:rPr>
              <w:lastRenderedPageBreak/>
              <w:t>3</w:t>
            </w:r>
          </w:p>
        </w:tc>
        <w:tc>
          <w:tcPr>
            <w:tcW w:w="2192" w:type="dxa"/>
            <w:tcBorders>
              <w:top w:val="single" w:sz="4" w:space="0" w:color="000000"/>
              <w:left w:val="single" w:sz="4" w:space="0" w:color="000000"/>
              <w:bottom w:val="single" w:sz="4" w:space="0" w:color="000000"/>
              <w:right w:val="single" w:sz="4" w:space="0" w:color="000000"/>
            </w:tcBorders>
            <w:hideMark/>
          </w:tcPr>
          <w:p w:rsidR="00C371DC" w:rsidRPr="00C371DC" w:rsidRDefault="00C371DC" w:rsidP="00C371DC">
            <w:pPr>
              <w:tabs>
                <w:tab w:val="left" w:pos="7740"/>
                <w:tab w:val="left" w:pos="9540"/>
              </w:tabs>
              <w:ind w:right="139"/>
              <w:jc w:val="both"/>
              <w:rPr>
                <w:sz w:val="18"/>
                <w:szCs w:val="18"/>
              </w:rPr>
            </w:pPr>
            <w:r w:rsidRPr="00C371DC">
              <w:rPr>
                <w:sz w:val="18"/>
                <w:szCs w:val="18"/>
              </w:rPr>
              <w:t>Об утверждении Правил благоустройства, уборки и санитарного содержания территории Петровского сельского поселения</w:t>
            </w:r>
          </w:p>
          <w:p w:rsidR="00A56ADD" w:rsidRPr="00C371DC" w:rsidRDefault="00A56ADD" w:rsidP="00C371DC">
            <w:pPr>
              <w:pStyle w:val="a3"/>
              <w:spacing w:before="0" w:beforeAutospacing="0" w:after="0" w:afterAutospacing="0" w:line="276" w:lineRule="auto"/>
              <w:jc w:val="both"/>
              <w:rPr>
                <w:sz w:val="18"/>
                <w:szCs w:val="18"/>
              </w:rPr>
            </w:pPr>
          </w:p>
        </w:tc>
        <w:tc>
          <w:tcPr>
            <w:tcW w:w="1637" w:type="dxa"/>
            <w:tcBorders>
              <w:top w:val="single" w:sz="4" w:space="0" w:color="000000"/>
              <w:left w:val="single" w:sz="4" w:space="0" w:color="000000"/>
              <w:bottom w:val="single" w:sz="4" w:space="0" w:color="000000"/>
              <w:right w:val="single" w:sz="4" w:space="0" w:color="000000"/>
            </w:tcBorders>
          </w:tcPr>
          <w:p w:rsidR="00A56ADD" w:rsidRPr="00C371DC" w:rsidRDefault="00C371DC" w:rsidP="00C371DC">
            <w:pPr>
              <w:shd w:val="clear" w:color="auto" w:fill="FFFFFF"/>
              <w:spacing w:line="276" w:lineRule="auto"/>
              <w:rPr>
                <w:sz w:val="18"/>
                <w:szCs w:val="18"/>
              </w:rPr>
            </w:pPr>
            <w:r w:rsidRPr="00C371DC">
              <w:rPr>
                <w:sz w:val="18"/>
                <w:szCs w:val="18"/>
                <w:lang w:bidi="ru-RU"/>
              </w:rPr>
              <w:t xml:space="preserve">Муниципальный </w:t>
            </w:r>
            <w:proofErr w:type="gramStart"/>
            <w:r w:rsidRPr="00C371DC">
              <w:rPr>
                <w:sz w:val="18"/>
                <w:szCs w:val="18"/>
                <w:lang w:bidi="ru-RU"/>
              </w:rPr>
              <w:t>контроль за</w:t>
            </w:r>
            <w:proofErr w:type="gramEnd"/>
            <w:r w:rsidRPr="00C371DC">
              <w:rPr>
                <w:sz w:val="18"/>
                <w:szCs w:val="18"/>
                <w:lang w:bidi="ru-RU"/>
              </w:rPr>
              <w:t xml:space="preserve"> соблюдением Правил благоустройства на территории Петровского сельского поселения</w:t>
            </w:r>
          </w:p>
        </w:tc>
        <w:tc>
          <w:tcPr>
            <w:tcW w:w="1830" w:type="dxa"/>
            <w:tcBorders>
              <w:top w:val="single" w:sz="4" w:space="0" w:color="000000"/>
              <w:left w:val="single" w:sz="4" w:space="0" w:color="000000"/>
              <w:bottom w:val="single" w:sz="4" w:space="0" w:color="000000"/>
              <w:right w:val="single" w:sz="4" w:space="0" w:color="000000"/>
            </w:tcBorders>
          </w:tcPr>
          <w:p w:rsidR="00A56ADD" w:rsidRPr="00C371DC" w:rsidRDefault="00C371DC" w:rsidP="00C371DC">
            <w:pPr>
              <w:rPr>
                <w:sz w:val="18"/>
                <w:szCs w:val="18"/>
              </w:rPr>
            </w:pPr>
            <w:r>
              <w:rPr>
                <w:sz w:val="18"/>
                <w:szCs w:val="18"/>
              </w:rPr>
              <w:t>О</w:t>
            </w:r>
            <w:r w:rsidRPr="00C371DC">
              <w:rPr>
                <w:sz w:val="18"/>
                <w:szCs w:val="18"/>
              </w:rPr>
              <w:t xml:space="preserve">бязанность юридических лиц, независимо от их подчиненности и формы собственности, а также физических лиц - владельцев, пользователей и арендаторов земельных </w:t>
            </w:r>
            <w:proofErr w:type="gramStart"/>
            <w:r w:rsidRPr="00C371DC">
              <w:rPr>
                <w:sz w:val="18"/>
                <w:szCs w:val="18"/>
              </w:rPr>
              <w:t>участков</w:t>
            </w:r>
            <w:proofErr w:type="gramEnd"/>
            <w:r>
              <w:rPr>
                <w:sz w:val="18"/>
                <w:szCs w:val="18"/>
              </w:rPr>
              <w:t xml:space="preserve"> по соблюдению установленных на территории сельского поселения Правил благоустройства</w:t>
            </w:r>
            <w:r w:rsidRPr="00C371DC">
              <w:rPr>
                <w:sz w:val="18"/>
                <w:szCs w:val="18"/>
              </w:rPr>
              <w:t xml:space="preserve"> уборки и санитарного содержания территории</w:t>
            </w:r>
          </w:p>
        </w:tc>
        <w:tc>
          <w:tcPr>
            <w:tcW w:w="1626" w:type="dxa"/>
            <w:tcBorders>
              <w:top w:val="single" w:sz="4" w:space="0" w:color="000000"/>
              <w:left w:val="single" w:sz="4" w:space="0" w:color="000000"/>
              <w:bottom w:val="single" w:sz="4" w:space="0" w:color="000000"/>
              <w:right w:val="single" w:sz="4" w:space="0" w:color="000000"/>
            </w:tcBorders>
            <w:hideMark/>
          </w:tcPr>
          <w:p w:rsidR="00C371DC" w:rsidRPr="00C371DC" w:rsidRDefault="00C371DC" w:rsidP="00C371DC">
            <w:pPr>
              <w:rPr>
                <w:sz w:val="18"/>
                <w:szCs w:val="18"/>
              </w:rPr>
            </w:pPr>
            <w:r>
              <w:rPr>
                <w:color w:val="000000"/>
                <w:sz w:val="18"/>
                <w:szCs w:val="18"/>
              </w:rPr>
              <w:t>Решение Совета</w:t>
            </w:r>
            <w:r w:rsidRPr="00576BBC">
              <w:rPr>
                <w:sz w:val="28"/>
                <w:szCs w:val="28"/>
              </w:rPr>
              <w:t xml:space="preserve"> </w:t>
            </w:r>
            <w:r w:rsidRPr="00C371DC">
              <w:rPr>
                <w:sz w:val="18"/>
                <w:szCs w:val="18"/>
              </w:rPr>
              <w:t>от  09.10.2012  №  19</w:t>
            </w:r>
          </w:p>
          <w:p w:rsidR="00A56ADD" w:rsidRPr="001D3B96" w:rsidRDefault="00A56ADD" w:rsidP="00C371DC">
            <w:pPr>
              <w:shd w:val="clear" w:color="auto" w:fill="FFFFFF"/>
              <w:spacing w:line="276" w:lineRule="auto"/>
              <w:rPr>
                <w:color w:val="000000"/>
                <w:sz w:val="18"/>
                <w:szCs w:val="18"/>
              </w:rPr>
            </w:pPr>
          </w:p>
        </w:tc>
        <w:tc>
          <w:tcPr>
            <w:tcW w:w="1622" w:type="dxa"/>
            <w:tcBorders>
              <w:top w:val="single" w:sz="4" w:space="0" w:color="000000"/>
              <w:left w:val="single" w:sz="4" w:space="0" w:color="000000"/>
              <w:bottom w:val="single" w:sz="4" w:space="0" w:color="000000"/>
              <w:right w:val="single" w:sz="4" w:space="0" w:color="000000"/>
            </w:tcBorders>
          </w:tcPr>
          <w:p w:rsidR="00A56ADD" w:rsidRPr="001D3B96" w:rsidRDefault="00A56ADD" w:rsidP="00C371DC">
            <w:pPr>
              <w:shd w:val="clear" w:color="auto" w:fill="FFFFFF"/>
              <w:spacing w:line="276" w:lineRule="auto"/>
              <w:rPr>
                <w:sz w:val="18"/>
                <w:szCs w:val="18"/>
              </w:rPr>
            </w:pPr>
          </w:p>
        </w:tc>
        <w:tc>
          <w:tcPr>
            <w:tcW w:w="3324" w:type="dxa"/>
            <w:tcBorders>
              <w:top w:val="single" w:sz="4" w:space="0" w:color="000000"/>
              <w:left w:val="single" w:sz="4" w:space="0" w:color="000000"/>
              <w:bottom w:val="single" w:sz="4" w:space="0" w:color="000000"/>
              <w:right w:val="single" w:sz="4" w:space="0" w:color="000000"/>
            </w:tcBorders>
          </w:tcPr>
          <w:p w:rsidR="00C371DC" w:rsidRDefault="00C371DC" w:rsidP="00C371DC">
            <w:pPr>
              <w:tabs>
                <w:tab w:val="left" w:pos="0"/>
              </w:tabs>
              <w:ind w:firstLine="48"/>
              <w:jc w:val="both"/>
              <w:rPr>
                <w:sz w:val="18"/>
                <w:szCs w:val="18"/>
              </w:rPr>
            </w:pPr>
            <w:proofErr w:type="gramStart"/>
            <w:r>
              <w:rPr>
                <w:sz w:val="18"/>
                <w:szCs w:val="18"/>
              </w:rPr>
              <w:t>П</w:t>
            </w:r>
            <w:r w:rsidRPr="00C371DC">
              <w:rPr>
                <w:sz w:val="18"/>
                <w:szCs w:val="18"/>
              </w:rPr>
              <w:t>равила благоустройства, уборки и санитарного содержания территории Петровского сельского поселения, Омского муниципального района Омской области (далее по тексту – Правила) разработаны с целью обеспечения должного санитарно-эстетического состояния населенных пунктов района и межселенных территорий в соответствии с Федеральным законом «О санитарно-эпидемиологическом благополучии населения», законами Омской области, санитарными правилами, техническими противопожарными и другими нормативными актами.</w:t>
            </w:r>
            <w:proofErr w:type="gramEnd"/>
          </w:p>
          <w:p w:rsidR="00C371DC" w:rsidRPr="00C371DC" w:rsidRDefault="00C371DC" w:rsidP="00C371DC">
            <w:pPr>
              <w:tabs>
                <w:tab w:val="left" w:pos="0"/>
                <w:tab w:val="left" w:pos="540"/>
                <w:tab w:val="left" w:pos="720"/>
                <w:tab w:val="left" w:pos="1080"/>
              </w:tabs>
              <w:ind w:firstLine="66"/>
              <w:rPr>
                <w:sz w:val="18"/>
                <w:szCs w:val="18"/>
              </w:rPr>
            </w:pPr>
            <w:r w:rsidRPr="00C371DC">
              <w:rPr>
                <w:sz w:val="18"/>
                <w:szCs w:val="18"/>
              </w:rPr>
              <w:t>Правила устанавливают обязанность юридических лиц, независимо от их подчиненности и формы собственности, а также физических лиц - владельцев, пользователей и арендаторов земельных участков по систематической санитарной очистке, уборке и содержанию в образцовом порядке:</w:t>
            </w:r>
          </w:p>
          <w:p w:rsidR="00C371DC" w:rsidRPr="00C371DC" w:rsidRDefault="00C371DC" w:rsidP="00C371DC">
            <w:pPr>
              <w:numPr>
                <w:ilvl w:val="0"/>
                <w:numId w:val="1"/>
              </w:numPr>
              <w:tabs>
                <w:tab w:val="clear" w:pos="735"/>
                <w:tab w:val="left" w:pos="0"/>
                <w:tab w:val="left" w:pos="540"/>
                <w:tab w:val="left" w:pos="720"/>
                <w:tab w:val="left" w:pos="1080"/>
              </w:tabs>
              <w:ind w:left="0" w:firstLine="66"/>
              <w:rPr>
                <w:sz w:val="18"/>
                <w:szCs w:val="18"/>
              </w:rPr>
            </w:pPr>
            <w:r w:rsidRPr="00C371DC">
              <w:rPr>
                <w:sz w:val="18"/>
                <w:szCs w:val="18"/>
              </w:rPr>
              <w:t>территорий предприятий, учреждений и организаций всех форм собственности;</w:t>
            </w:r>
          </w:p>
          <w:p w:rsidR="00C371DC" w:rsidRPr="00C371DC" w:rsidRDefault="00C371DC" w:rsidP="00C371DC">
            <w:pPr>
              <w:numPr>
                <w:ilvl w:val="0"/>
                <w:numId w:val="1"/>
              </w:numPr>
              <w:tabs>
                <w:tab w:val="clear" w:pos="735"/>
                <w:tab w:val="left" w:pos="0"/>
                <w:tab w:val="left" w:pos="540"/>
                <w:tab w:val="left" w:pos="720"/>
                <w:tab w:val="left" w:pos="1080"/>
              </w:tabs>
              <w:ind w:left="0" w:firstLine="66"/>
              <w:rPr>
                <w:sz w:val="18"/>
                <w:szCs w:val="18"/>
              </w:rPr>
            </w:pPr>
            <w:r w:rsidRPr="00C371DC">
              <w:rPr>
                <w:sz w:val="18"/>
                <w:szCs w:val="18"/>
              </w:rPr>
              <w:t>элементов внешнего благоустройства, включая улицы, площади, проезды, дворы, подъезды, площадки для сбора твердых бытовых отходов и других территорий населенных пунктов;</w:t>
            </w:r>
          </w:p>
          <w:p w:rsidR="00C371DC" w:rsidRPr="00C371DC" w:rsidRDefault="00C371DC" w:rsidP="00C371DC">
            <w:pPr>
              <w:numPr>
                <w:ilvl w:val="0"/>
                <w:numId w:val="1"/>
              </w:numPr>
              <w:tabs>
                <w:tab w:val="clear" w:pos="735"/>
                <w:tab w:val="left" w:pos="0"/>
                <w:tab w:val="left" w:pos="540"/>
                <w:tab w:val="left" w:pos="720"/>
                <w:tab w:val="left" w:pos="1080"/>
              </w:tabs>
              <w:ind w:left="0" w:firstLine="66"/>
              <w:rPr>
                <w:sz w:val="18"/>
                <w:szCs w:val="18"/>
              </w:rPr>
            </w:pPr>
            <w:proofErr w:type="gramStart"/>
            <w:r w:rsidRPr="00C371DC">
              <w:rPr>
                <w:sz w:val="18"/>
                <w:szCs w:val="18"/>
              </w:rPr>
              <w:t>жилых, административных, социальных, промышленных, сельскохозяйственных и торговых зданий, вокзалов, спортивных комплексов, скверов, садов, парков, бульваров, набережных;</w:t>
            </w:r>
            <w:proofErr w:type="gramEnd"/>
          </w:p>
          <w:p w:rsidR="00C371DC" w:rsidRPr="00C371DC" w:rsidRDefault="00C371DC" w:rsidP="00C371DC">
            <w:pPr>
              <w:numPr>
                <w:ilvl w:val="0"/>
                <w:numId w:val="1"/>
              </w:numPr>
              <w:tabs>
                <w:tab w:val="clear" w:pos="735"/>
                <w:tab w:val="left" w:pos="0"/>
                <w:tab w:val="left" w:pos="540"/>
                <w:tab w:val="left" w:pos="720"/>
                <w:tab w:val="left" w:pos="1080"/>
              </w:tabs>
              <w:ind w:left="0" w:firstLine="66"/>
              <w:rPr>
                <w:sz w:val="18"/>
                <w:szCs w:val="18"/>
              </w:rPr>
            </w:pPr>
            <w:proofErr w:type="gramStart"/>
            <w:r w:rsidRPr="00C371DC">
              <w:rPr>
                <w:sz w:val="18"/>
                <w:szCs w:val="18"/>
              </w:rPr>
              <w:t xml:space="preserve">оград, заборов, газонных ограждений, реклам, рекламных установок, вывесок, витрин, выносных торговых точек, павильонных </w:t>
            </w:r>
            <w:r w:rsidRPr="00C371DC">
              <w:rPr>
                <w:sz w:val="18"/>
                <w:szCs w:val="18"/>
              </w:rPr>
              <w:lastRenderedPageBreak/>
              <w:t>остановок пассажирского транспорта, памятников, знаков регулирования дорожного движения, средств сигнализации;</w:t>
            </w:r>
            <w:proofErr w:type="gramEnd"/>
          </w:p>
          <w:p w:rsidR="00C371DC" w:rsidRPr="00C371DC" w:rsidRDefault="00C371DC" w:rsidP="00C371DC">
            <w:pPr>
              <w:numPr>
                <w:ilvl w:val="0"/>
                <w:numId w:val="1"/>
              </w:numPr>
              <w:tabs>
                <w:tab w:val="clear" w:pos="735"/>
                <w:tab w:val="left" w:pos="0"/>
                <w:tab w:val="left" w:pos="540"/>
                <w:tab w:val="left" w:pos="720"/>
                <w:tab w:val="left" w:pos="1080"/>
              </w:tabs>
              <w:ind w:left="0" w:firstLine="66"/>
              <w:rPr>
                <w:sz w:val="18"/>
                <w:szCs w:val="18"/>
              </w:rPr>
            </w:pPr>
            <w:r w:rsidRPr="00C371DC">
              <w:rPr>
                <w:sz w:val="18"/>
                <w:szCs w:val="18"/>
              </w:rPr>
              <w:t>уличного освещения, опорных столбов, парковых скамеек, урн, аншлагов и домовых номерных знаков, остановок общественного транспорта, мемориальных досок, радиотрансляционных устройств, антенн, трансформаторных и газораспределительных пунктов;</w:t>
            </w:r>
          </w:p>
          <w:p w:rsidR="00C371DC" w:rsidRPr="00C371DC" w:rsidRDefault="00C371DC" w:rsidP="00C371DC">
            <w:pPr>
              <w:numPr>
                <w:ilvl w:val="0"/>
                <w:numId w:val="1"/>
              </w:numPr>
              <w:tabs>
                <w:tab w:val="clear" w:pos="735"/>
                <w:tab w:val="left" w:pos="0"/>
                <w:tab w:val="left" w:pos="540"/>
                <w:tab w:val="left" w:pos="720"/>
                <w:tab w:val="left" w:pos="1080"/>
              </w:tabs>
              <w:ind w:left="0" w:firstLine="66"/>
              <w:rPr>
                <w:sz w:val="18"/>
                <w:szCs w:val="18"/>
              </w:rPr>
            </w:pPr>
            <w:r w:rsidRPr="00C371DC">
              <w:rPr>
                <w:sz w:val="18"/>
                <w:szCs w:val="18"/>
              </w:rPr>
              <w:t>лесополос, полевых дорог, полевых станов и мест содержания техники, производственных участков иных мест производственного, культурного, социального назначения;</w:t>
            </w:r>
          </w:p>
          <w:p w:rsidR="00C371DC" w:rsidRPr="002D66C7" w:rsidRDefault="00C371DC" w:rsidP="00C371DC">
            <w:pPr>
              <w:numPr>
                <w:ilvl w:val="0"/>
                <w:numId w:val="1"/>
              </w:numPr>
              <w:tabs>
                <w:tab w:val="num" w:pos="0"/>
              </w:tabs>
              <w:ind w:left="0" w:firstLine="66"/>
              <w:rPr>
                <w:sz w:val="28"/>
              </w:rPr>
            </w:pPr>
            <w:r w:rsidRPr="00C371DC">
              <w:rPr>
                <w:sz w:val="18"/>
                <w:szCs w:val="18"/>
              </w:rPr>
              <w:t>путепроводов, водоотводных сооружений, прочих инженерно-технических и санитарных сооружений и коммуникаций</w:t>
            </w:r>
            <w:r w:rsidRPr="002D66C7">
              <w:rPr>
                <w:sz w:val="28"/>
              </w:rPr>
              <w:t>.</w:t>
            </w:r>
          </w:p>
          <w:p w:rsidR="00C371DC" w:rsidRPr="00C371DC" w:rsidRDefault="00C371DC" w:rsidP="00C371DC">
            <w:pPr>
              <w:tabs>
                <w:tab w:val="left" w:pos="1080"/>
                <w:tab w:val="left" w:pos="1260"/>
              </w:tabs>
              <w:ind w:left="56" w:firstLine="142"/>
              <w:jc w:val="both"/>
              <w:rPr>
                <w:sz w:val="16"/>
                <w:szCs w:val="16"/>
              </w:rPr>
            </w:pPr>
            <w:proofErr w:type="gramStart"/>
            <w:r w:rsidRPr="00C371DC">
              <w:rPr>
                <w:sz w:val="16"/>
                <w:szCs w:val="16"/>
              </w:rPr>
              <w:t>Контроль за</w:t>
            </w:r>
            <w:proofErr w:type="gramEnd"/>
            <w:r w:rsidRPr="00C371DC">
              <w:rPr>
                <w:sz w:val="16"/>
                <w:szCs w:val="16"/>
              </w:rPr>
              <w:t xml:space="preserve"> соблюдением Правил осуществляют:</w:t>
            </w:r>
          </w:p>
          <w:p w:rsidR="00C371DC" w:rsidRPr="00C371DC" w:rsidRDefault="00C371DC" w:rsidP="00C371DC">
            <w:pPr>
              <w:numPr>
                <w:ilvl w:val="1"/>
                <w:numId w:val="2"/>
              </w:numPr>
              <w:tabs>
                <w:tab w:val="clear" w:pos="360"/>
                <w:tab w:val="num" w:pos="900"/>
                <w:tab w:val="left" w:pos="1080"/>
                <w:tab w:val="left" w:pos="1260"/>
              </w:tabs>
              <w:ind w:left="56" w:firstLine="142"/>
              <w:jc w:val="both"/>
              <w:rPr>
                <w:sz w:val="16"/>
                <w:szCs w:val="16"/>
              </w:rPr>
            </w:pPr>
            <w:r w:rsidRPr="00C371DC">
              <w:rPr>
                <w:sz w:val="16"/>
                <w:szCs w:val="16"/>
              </w:rPr>
              <w:t>уполномоченные лица администрации сельского поселения и администрация сельского поселения;</w:t>
            </w:r>
          </w:p>
          <w:p w:rsidR="00C371DC" w:rsidRPr="00C371DC" w:rsidRDefault="00C371DC" w:rsidP="00C371DC">
            <w:pPr>
              <w:numPr>
                <w:ilvl w:val="1"/>
                <w:numId w:val="2"/>
              </w:numPr>
              <w:tabs>
                <w:tab w:val="clear" w:pos="360"/>
                <w:tab w:val="num" w:pos="900"/>
                <w:tab w:val="left" w:pos="1080"/>
                <w:tab w:val="left" w:pos="1260"/>
              </w:tabs>
              <w:ind w:left="56" w:firstLine="142"/>
              <w:jc w:val="both"/>
              <w:rPr>
                <w:sz w:val="16"/>
                <w:szCs w:val="16"/>
              </w:rPr>
            </w:pPr>
            <w:r w:rsidRPr="00C371DC">
              <w:rPr>
                <w:sz w:val="16"/>
                <w:szCs w:val="16"/>
              </w:rPr>
              <w:t>и 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населенных пунктов сельского поселения;</w:t>
            </w:r>
          </w:p>
          <w:p w:rsidR="00C371DC" w:rsidRPr="00C371DC" w:rsidRDefault="00C371DC" w:rsidP="00C371DC">
            <w:pPr>
              <w:tabs>
                <w:tab w:val="left" w:pos="1080"/>
                <w:tab w:val="left" w:pos="1260"/>
              </w:tabs>
              <w:ind w:left="56"/>
              <w:jc w:val="both"/>
              <w:rPr>
                <w:sz w:val="16"/>
                <w:szCs w:val="16"/>
              </w:rPr>
            </w:pPr>
            <w:r w:rsidRPr="00C371DC">
              <w:rPr>
                <w:sz w:val="16"/>
                <w:szCs w:val="16"/>
              </w:rPr>
              <w:t>За нарушение настоящих Правил юридические и физические лица, несут дисциплинарную, административную, гражданско-правовую и уголовную ответственность в соответствии с законодательством Российской Федерации, Областным законом «Об административных правонарушениях», другими нормативно-правовыми актами.</w:t>
            </w:r>
          </w:p>
          <w:p w:rsidR="00A56ADD" w:rsidRPr="001D3B96" w:rsidRDefault="00A56ADD" w:rsidP="00C371DC">
            <w:pPr>
              <w:shd w:val="clear" w:color="auto" w:fill="FFFFFF"/>
              <w:spacing w:line="276" w:lineRule="auto"/>
              <w:rPr>
                <w:sz w:val="18"/>
                <w:szCs w:val="18"/>
              </w:rPr>
            </w:pPr>
          </w:p>
        </w:tc>
        <w:tc>
          <w:tcPr>
            <w:tcW w:w="2794" w:type="dxa"/>
            <w:tcBorders>
              <w:top w:val="single" w:sz="4" w:space="0" w:color="000000"/>
              <w:left w:val="single" w:sz="4" w:space="0" w:color="000000"/>
              <w:bottom w:val="single" w:sz="4" w:space="0" w:color="000000"/>
              <w:right w:val="single" w:sz="4" w:space="0" w:color="000000"/>
            </w:tcBorders>
          </w:tcPr>
          <w:p w:rsidR="00A56ADD" w:rsidRPr="00C371DC" w:rsidRDefault="00C371DC" w:rsidP="00E1014F">
            <w:pPr>
              <w:shd w:val="clear" w:color="auto" w:fill="FFFFFF"/>
              <w:spacing w:line="276" w:lineRule="auto"/>
              <w:rPr>
                <w:sz w:val="18"/>
                <w:szCs w:val="18"/>
              </w:rPr>
            </w:pPr>
            <w:proofErr w:type="gramStart"/>
            <w:r w:rsidRPr="00C371DC">
              <w:rPr>
                <w:sz w:val="18"/>
                <w:szCs w:val="18"/>
              </w:rPr>
              <w:lastRenderedPageBreak/>
              <w:t xml:space="preserve">В целях предупреждения и недопущения возможного нарушения юридическими лицами, их руководителями, индивидуальными предпринимателями, гражданами обязательных требований законодательства в сфере благоустройства и снижения рисков причинения ущерба охраняемым законом ценностям, на официальном сайте </w:t>
            </w:r>
            <w:r w:rsidR="00E1014F">
              <w:rPr>
                <w:sz w:val="18"/>
                <w:szCs w:val="18"/>
              </w:rPr>
              <w:t xml:space="preserve">Петровского сельского </w:t>
            </w:r>
            <w:r w:rsidRPr="00C371DC">
              <w:rPr>
                <w:sz w:val="18"/>
                <w:szCs w:val="18"/>
              </w:rPr>
              <w:t>поселения размещен актуализированный перечень нормативных правовых актов и программа профилактики нарушений юридическими лицами, индивидуальными предпринимателями и гражданами обязательных требований законодательства в сфере благоустройства.</w:t>
            </w:r>
            <w:proofErr w:type="gramEnd"/>
          </w:p>
        </w:tc>
      </w:tr>
    </w:tbl>
    <w:p w:rsidR="00AF25A5" w:rsidRPr="001D3B96" w:rsidRDefault="00AF25A5" w:rsidP="00C371DC">
      <w:pPr>
        <w:rPr>
          <w:sz w:val="18"/>
          <w:szCs w:val="18"/>
        </w:rPr>
      </w:pPr>
    </w:p>
    <w:sectPr w:rsidR="00AF25A5" w:rsidRPr="001D3B96" w:rsidSect="001D3B96">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367FC"/>
    <w:multiLevelType w:val="singleLevel"/>
    <w:tmpl w:val="D5969146"/>
    <w:lvl w:ilvl="0">
      <w:start w:val="1"/>
      <w:numFmt w:val="bullet"/>
      <w:lvlText w:val="-"/>
      <w:lvlJc w:val="left"/>
      <w:pPr>
        <w:tabs>
          <w:tab w:val="num" w:pos="735"/>
        </w:tabs>
        <w:ind w:left="735" w:hanging="360"/>
      </w:pPr>
      <w:rPr>
        <w:rFonts w:hint="default"/>
      </w:rPr>
    </w:lvl>
  </w:abstractNum>
  <w:abstractNum w:abstractNumId="1">
    <w:nsid w:val="0EAA52C9"/>
    <w:multiLevelType w:val="multilevel"/>
    <w:tmpl w:val="75CEF0D2"/>
    <w:lvl w:ilvl="0">
      <w:start w:val="10"/>
      <w:numFmt w:val="decimal"/>
      <w:lvlText w:val="%1"/>
      <w:lvlJc w:val="left"/>
      <w:pPr>
        <w:tabs>
          <w:tab w:val="num" w:pos="720"/>
        </w:tabs>
        <w:ind w:left="720" w:hanging="72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1D3B96"/>
    <w:rsid w:val="001D3B96"/>
    <w:rsid w:val="00645E04"/>
    <w:rsid w:val="00A56ADD"/>
    <w:rsid w:val="00AF25A5"/>
    <w:rsid w:val="00C371DC"/>
    <w:rsid w:val="00DD321A"/>
    <w:rsid w:val="00E101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B9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56AD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3B96"/>
    <w:pPr>
      <w:spacing w:before="100" w:beforeAutospacing="1" w:after="100" w:afterAutospacing="1"/>
    </w:pPr>
  </w:style>
  <w:style w:type="paragraph" w:customStyle="1" w:styleId="ConsPlusNormal">
    <w:name w:val="ConsPlusNormal"/>
    <w:rsid w:val="001D3B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semiHidden/>
    <w:unhideWhenUsed/>
    <w:rsid w:val="001D3B96"/>
    <w:rPr>
      <w:color w:val="0000FF"/>
      <w:u w:val="single"/>
    </w:rPr>
  </w:style>
  <w:style w:type="character" w:customStyle="1" w:styleId="10">
    <w:name w:val="Заголовок 1 Знак"/>
    <w:basedOn w:val="a0"/>
    <w:link w:val="1"/>
    <w:uiPriority w:val="9"/>
    <w:rsid w:val="00A56ADD"/>
    <w:rPr>
      <w:rFonts w:ascii="Times New Roman" w:eastAsia="Times New Roman" w:hAnsi="Times New Roman" w:cs="Times New Roman"/>
      <w:b/>
      <w:bCs/>
      <w:kern w:val="36"/>
      <w:sz w:val="48"/>
      <w:szCs w:val="48"/>
      <w:lang w:eastAsia="ru-RU"/>
    </w:rPr>
  </w:style>
  <w:style w:type="character" w:styleId="a5">
    <w:name w:val="Strong"/>
    <w:basedOn w:val="a0"/>
    <w:uiPriority w:val="22"/>
    <w:qFormat/>
    <w:rsid w:val="00DD321A"/>
    <w:rPr>
      <w:b/>
      <w:bCs/>
    </w:rPr>
  </w:style>
</w:styles>
</file>

<file path=word/webSettings.xml><?xml version="1.0" encoding="utf-8"?>
<w:webSettings xmlns:r="http://schemas.openxmlformats.org/officeDocument/2006/relationships" xmlns:w="http://schemas.openxmlformats.org/wordprocessingml/2006/main">
  <w:divs>
    <w:div w:id="626668066">
      <w:bodyDiv w:val="1"/>
      <w:marLeft w:val="0"/>
      <w:marRight w:val="0"/>
      <w:marTop w:val="0"/>
      <w:marBottom w:val="0"/>
      <w:divBdr>
        <w:top w:val="none" w:sz="0" w:space="0" w:color="auto"/>
        <w:left w:val="none" w:sz="0" w:space="0" w:color="auto"/>
        <w:bottom w:val="none" w:sz="0" w:space="0" w:color="auto"/>
        <w:right w:val="none" w:sz="0" w:space="0" w:color="auto"/>
      </w:divBdr>
    </w:div>
    <w:div w:id="844443803">
      <w:bodyDiv w:val="1"/>
      <w:marLeft w:val="0"/>
      <w:marRight w:val="0"/>
      <w:marTop w:val="0"/>
      <w:marBottom w:val="0"/>
      <w:divBdr>
        <w:top w:val="none" w:sz="0" w:space="0" w:color="auto"/>
        <w:left w:val="none" w:sz="0" w:space="0" w:color="auto"/>
        <w:bottom w:val="none" w:sz="0" w:space="0" w:color="auto"/>
        <w:right w:val="none" w:sz="0" w:space="0" w:color="auto"/>
      </w:divBdr>
    </w:div>
    <w:div w:id="1193299884">
      <w:bodyDiv w:val="1"/>
      <w:marLeft w:val="0"/>
      <w:marRight w:val="0"/>
      <w:marTop w:val="0"/>
      <w:marBottom w:val="0"/>
      <w:divBdr>
        <w:top w:val="none" w:sz="0" w:space="0" w:color="auto"/>
        <w:left w:val="none" w:sz="0" w:space="0" w:color="auto"/>
        <w:bottom w:val="none" w:sz="0" w:space="0" w:color="auto"/>
        <w:right w:val="none" w:sz="0" w:space="0" w:color="auto"/>
      </w:divBdr>
    </w:div>
    <w:div w:id="160742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ewrogachik.ru/&#1072;&#1076;&#1084;&#1080;&#1085;&#1080;&#1089;&#1090;&#1088;&#1072;&#1094;&#1080;&#1103;/municipal-nyj-kontrol/2-uncategorised/811-&#1088;&#1091;&#1082;&#1086;&#1074;&#1086;&#1076;&#1089;&#1090;&#1074;&#1086;-&#1087;&#1086;-&#1089;&#1086;&#1073;&#1083;&#1102;&#1076;&#1077;&#1085;&#1080;&#1102;-&#1086;&#1073;&#1103;&#1079;&#1072;&#1090;&#1077;&#1083;&#1100;&#1085;&#1099;&#1093;-&#1090;&#1088;&#1077;&#1073;&#1086;&#1074;&#1072;&#1085;&#1080;&#1081;1.html" TargetMode="External"/><Relationship Id="rId5" Type="http://schemas.openxmlformats.org/officeDocument/2006/relationships/hyperlink" Target="http://newrogachik.ru/&#1072;&#1076;&#1084;&#1080;&#1085;&#1080;&#1089;&#1090;&#1088;&#1072;&#1094;&#1080;&#1103;/municipal-nyj-kontrol/2-uncategorised/814-&#1087;&#1086;&#1076;&#1082;&#1086;&#1085;&#1090;&#1088;&#1086;&#1083;&#1100;&#1085;&#1099;&#1077;-&#1089;&#1091;&#1073;&#1098;&#1077;&#1082;&#1090;&#1099;-&#1086;&#1073;&#1098;&#1077;&#1082;&#1090;&#1099;-2.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15</Pages>
  <Words>4307</Words>
  <Characters>24554</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28804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2021-05-06T10:07:00Z</dcterms:created>
  <dcterms:modified xsi:type="dcterms:W3CDTF">2021-05-06T11:02:00Z</dcterms:modified>
</cp:coreProperties>
</file>